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877FC" w14:textId="1345284B" w:rsidR="00C13F86" w:rsidRDefault="00FE3192" w:rsidP="00FE3192">
      <w:pPr>
        <w:pStyle w:val="NoSpacing"/>
        <w:jc w:val="center"/>
        <w:rPr>
          <w:rFonts w:ascii="Cambria" w:hAnsi="Cambria"/>
          <w:sz w:val="24"/>
          <w:szCs w:val="24"/>
        </w:rPr>
      </w:pPr>
      <w:r>
        <w:rPr>
          <w:rFonts w:ascii="Cambria" w:hAnsi="Cambria"/>
          <w:sz w:val="24"/>
          <w:szCs w:val="24"/>
        </w:rPr>
        <w:t xml:space="preserve">Research Report: </w:t>
      </w:r>
      <w:r w:rsidR="00A901F4">
        <w:rPr>
          <w:rFonts w:ascii="Cambria" w:hAnsi="Cambria"/>
          <w:sz w:val="24"/>
          <w:szCs w:val="24"/>
        </w:rPr>
        <w:t>Retaining College Graduates in Tallahassee</w:t>
      </w:r>
      <w:r>
        <w:rPr>
          <w:rFonts w:ascii="Cambria" w:hAnsi="Cambria"/>
          <w:sz w:val="24"/>
          <w:szCs w:val="24"/>
        </w:rPr>
        <w:t xml:space="preserve"> </w:t>
      </w:r>
    </w:p>
    <w:p w14:paraId="1431B57F" w14:textId="6B2F1974" w:rsidR="00810F38" w:rsidRDefault="00810F38" w:rsidP="00FE3192">
      <w:pPr>
        <w:pStyle w:val="NoSpacing"/>
        <w:jc w:val="center"/>
        <w:rPr>
          <w:rFonts w:ascii="Cambria" w:hAnsi="Cambria"/>
          <w:sz w:val="24"/>
          <w:szCs w:val="24"/>
        </w:rPr>
      </w:pPr>
    </w:p>
    <w:p w14:paraId="034BC46C" w14:textId="2EF84D86" w:rsidR="00DD5CDD" w:rsidRDefault="00DD5CDD" w:rsidP="00B25A42">
      <w:pPr>
        <w:pStyle w:val="NoSpacing"/>
        <w:rPr>
          <w:rFonts w:ascii="Cambria" w:hAnsi="Cambria" w:cs="Times New Roman"/>
          <w:sz w:val="24"/>
          <w:szCs w:val="24"/>
        </w:rPr>
      </w:pPr>
      <w:r>
        <w:rPr>
          <w:rFonts w:ascii="Cambria" w:hAnsi="Cambria" w:cs="Times New Roman"/>
          <w:sz w:val="24"/>
          <w:szCs w:val="24"/>
        </w:rPr>
        <w:t xml:space="preserve">Retaining college graduates is key to a city’s growth and sense of place. The importance of young professionals’ contributions to economic mobility and entrepreneurial success cannot be overlooked. </w:t>
      </w:r>
      <w:r w:rsidRPr="00DD5CDD">
        <w:rPr>
          <w:rFonts w:ascii="Cambria" w:hAnsi="Cambria" w:cs="Times New Roman"/>
          <w:b/>
          <w:bCs/>
          <w:sz w:val="24"/>
          <w:szCs w:val="24"/>
        </w:rPr>
        <w:t>As a popular college town with three accredited universities, Tallahassee faces a unique challenge to attract graduates to live in the capital city after graduation.</w:t>
      </w:r>
      <w:r>
        <w:rPr>
          <w:rFonts w:ascii="Cambria" w:hAnsi="Cambria" w:cs="Times New Roman"/>
          <w:b/>
          <w:bCs/>
          <w:sz w:val="24"/>
          <w:szCs w:val="24"/>
        </w:rPr>
        <w:t xml:space="preserve"> </w:t>
      </w:r>
      <w:r w:rsidR="000E77DA">
        <w:rPr>
          <w:rFonts w:ascii="Cambria" w:hAnsi="Cambria" w:cs="Times New Roman"/>
          <w:sz w:val="24"/>
          <w:szCs w:val="24"/>
        </w:rPr>
        <w:t xml:space="preserve">Tallahassee should combine its resources, career opportunities, and development plans with a priority of retaining recent graduates who experience a consistent </w:t>
      </w:r>
      <w:r>
        <w:rPr>
          <w:rFonts w:ascii="Cambria" w:hAnsi="Cambria" w:cs="Times New Roman"/>
          <w:sz w:val="24"/>
          <w:szCs w:val="24"/>
        </w:rPr>
        <w:t xml:space="preserve">pull toward bigger or busier urban cities. </w:t>
      </w:r>
    </w:p>
    <w:p w14:paraId="5E6DA412" w14:textId="0AEC2419" w:rsidR="00313750" w:rsidRDefault="00313750" w:rsidP="00B25A42">
      <w:pPr>
        <w:pStyle w:val="NoSpacing"/>
        <w:rPr>
          <w:rFonts w:ascii="Cambria" w:hAnsi="Cambria" w:cs="Times New Roman"/>
          <w:sz w:val="24"/>
          <w:szCs w:val="24"/>
        </w:rPr>
      </w:pPr>
    </w:p>
    <w:p w14:paraId="6B7C9BD5" w14:textId="3506630C" w:rsidR="00313750" w:rsidRDefault="00E918B4" w:rsidP="00B25A42">
      <w:pPr>
        <w:pStyle w:val="NoSpacing"/>
        <w:rPr>
          <w:rFonts w:ascii="Cambria" w:hAnsi="Cambria" w:cs="Times New Roman"/>
          <w:sz w:val="24"/>
          <w:szCs w:val="24"/>
        </w:rPr>
      </w:pPr>
      <w:r>
        <w:rPr>
          <w:noProof/>
        </w:rPr>
        <w:drawing>
          <wp:anchor distT="0" distB="0" distL="114300" distR="114300" simplePos="0" relativeHeight="251660288" behindDoc="0" locked="0" layoutInCell="1" allowOverlap="1" wp14:anchorId="40FEB44C" wp14:editId="3FD0F2C4">
            <wp:simplePos x="0" y="0"/>
            <wp:positionH relativeFrom="column">
              <wp:posOffset>4527550</wp:posOffset>
            </wp:positionH>
            <wp:positionV relativeFrom="paragraph">
              <wp:posOffset>11430</wp:posOffset>
            </wp:positionV>
            <wp:extent cx="1328420" cy="1287280"/>
            <wp:effectExtent l="0" t="0" r="5080" b="8255"/>
            <wp:wrapNone/>
            <wp:docPr id="5" name="Picture 5" descr="FAMU Receives Federal Land for Research and Development –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U Receives Federal Land for Research and Development – Capita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8420" cy="128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44E">
        <w:rPr>
          <w:noProof/>
        </w:rPr>
        <w:drawing>
          <wp:anchor distT="0" distB="0" distL="114300" distR="114300" simplePos="0" relativeHeight="251659264" behindDoc="0" locked="0" layoutInCell="1" allowOverlap="1" wp14:anchorId="7C48E399" wp14:editId="016A261C">
            <wp:simplePos x="0" y="0"/>
            <wp:positionH relativeFrom="margin">
              <wp:posOffset>2355850</wp:posOffset>
            </wp:positionH>
            <wp:positionV relativeFrom="paragraph">
              <wp:posOffset>22860</wp:posOffset>
            </wp:positionV>
            <wp:extent cx="1193800" cy="1200569"/>
            <wp:effectExtent l="0" t="0" r="6350" b="0"/>
            <wp:wrapNone/>
            <wp:docPr id="4" name="Picture 4" descr="Tallahassee Community Colle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llahassee Community College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8493" cy="1205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750">
        <w:rPr>
          <w:noProof/>
        </w:rPr>
        <w:drawing>
          <wp:inline distT="0" distB="0" distL="0" distR="0" wp14:anchorId="258910A5" wp14:editId="46FF7EAE">
            <wp:extent cx="1238250" cy="1238250"/>
            <wp:effectExtent l="0" t="0" r="0" b="0"/>
            <wp:docPr id="3" name="Picture 3" descr="Florida State University College of Music - Tallahassee Art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State University College of Music - Tallahassee Arts Gui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00AC544E" w:rsidRPr="00AC544E">
        <w:rPr>
          <w:noProof/>
        </w:rPr>
        <w:t xml:space="preserve"> </w:t>
      </w:r>
    </w:p>
    <w:p w14:paraId="01320C7C" w14:textId="77777777" w:rsidR="00DD5CDD" w:rsidRDefault="00DD5CDD" w:rsidP="00B25A42">
      <w:pPr>
        <w:pStyle w:val="NoSpacing"/>
        <w:rPr>
          <w:rFonts w:ascii="Cambria" w:hAnsi="Cambria" w:cs="Times New Roman"/>
          <w:sz w:val="24"/>
          <w:szCs w:val="24"/>
        </w:rPr>
      </w:pPr>
    </w:p>
    <w:p w14:paraId="5A5F4A0B" w14:textId="2A0EC91C" w:rsidR="002041DC" w:rsidRDefault="00DD5CDD" w:rsidP="00654CD0">
      <w:pPr>
        <w:pStyle w:val="NoSpacing"/>
        <w:rPr>
          <w:rFonts w:ascii="Cambria" w:hAnsi="Cambria" w:cs="Times New Roman"/>
          <w:sz w:val="24"/>
          <w:szCs w:val="24"/>
        </w:rPr>
      </w:pPr>
      <w:r>
        <w:rPr>
          <w:rFonts w:ascii="Cambria" w:hAnsi="Cambria" w:cs="Times New Roman"/>
          <w:sz w:val="24"/>
          <w:szCs w:val="24"/>
        </w:rPr>
        <w:t xml:space="preserve">A 2009 </w:t>
      </w:r>
      <w:r w:rsidRPr="00801F06">
        <w:rPr>
          <w:rFonts w:ascii="Cambria" w:hAnsi="Cambria" w:cs="Times New Roman"/>
          <w:color w:val="538135" w:themeColor="accent6" w:themeShade="BF"/>
          <w:sz w:val="24"/>
          <w:szCs w:val="24"/>
        </w:rPr>
        <w:t>Knight Foundation</w:t>
      </w:r>
      <w:r>
        <w:rPr>
          <w:rFonts w:ascii="Cambria" w:hAnsi="Cambria" w:cs="Times New Roman"/>
          <w:sz w:val="24"/>
          <w:szCs w:val="24"/>
        </w:rPr>
        <w:t xml:space="preserve"> study found that only 1 in 4 graduates </w:t>
      </w:r>
      <w:r w:rsidR="00654CD0">
        <w:rPr>
          <w:rFonts w:ascii="Cambria" w:hAnsi="Cambria" w:cs="Times New Roman"/>
          <w:sz w:val="24"/>
          <w:szCs w:val="24"/>
        </w:rPr>
        <w:t xml:space="preserve">from Tallahassee’s three major colleges were still living in Tallahassee after graduating between 2004 to 2006. Graduates tended to choose to remain in Tallahassee either to join the local workforce (85%) or pursue further education (15%). </w:t>
      </w:r>
    </w:p>
    <w:p w14:paraId="064C8F45" w14:textId="73B054CB" w:rsidR="006D2975" w:rsidRDefault="006D2975" w:rsidP="00654CD0">
      <w:pPr>
        <w:pStyle w:val="NoSpacing"/>
        <w:rPr>
          <w:rFonts w:ascii="Cambria" w:hAnsi="Cambria" w:cs="Times New Roman"/>
          <w:sz w:val="24"/>
          <w:szCs w:val="24"/>
        </w:rPr>
      </w:pPr>
    </w:p>
    <w:p w14:paraId="07B9C304" w14:textId="06C2C881" w:rsidR="006D2975" w:rsidRDefault="00313750" w:rsidP="00654CD0">
      <w:pPr>
        <w:pStyle w:val="NoSpacing"/>
        <w:rPr>
          <w:rFonts w:ascii="Cambria" w:hAnsi="Cambria" w:cs="Times New Roman"/>
          <w:sz w:val="24"/>
          <w:szCs w:val="24"/>
        </w:rPr>
      </w:pPr>
      <w:r>
        <w:rPr>
          <w:noProof/>
        </w:rPr>
        <w:drawing>
          <wp:anchor distT="0" distB="0" distL="114300" distR="114300" simplePos="0" relativeHeight="251658240" behindDoc="1" locked="0" layoutInCell="1" allowOverlap="1" wp14:anchorId="62F9A408" wp14:editId="6DF7BE1B">
            <wp:simplePos x="0" y="0"/>
            <wp:positionH relativeFrom="margin">
              <wp:posOffset>2990850</wp:posOffset>
            </wp:positionH>
            <wp:positionV relativeFrom="paragraph">
              <wp:posOffset>76200</wp:posOffset>
            </wp:positionV>
            <wp:extent cx="2946400" cy="2209800"/>
            <wp:effectExtent l="0" t="0" r="6350" b="0"/>
            <wp:wrapTight wrapText="bothSides">
              <wp:wrapPolygon edited="0">
                <wp:start x="0" y="0"/>
                <wp:lineTo x="0" y="21414"/>
                <wp:lineTo x="21507" y="21414"/>
                <wp:lineTo x="21507" y="0"/>
                <wp:lineTo x="0" y="0"/>
              </wp:wrapPolygon>
            </wp:wrapTight>
            <wp:docPr id="1" name="Picture 1" descr="Gaines St/College Town/All Saints :: Aerial Tallaha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nes St/College Town/All Saints :: Aerial Tallahasse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anchor>
        </w:drawing>
      </w:r>
      <w:r w:rsidR="006D2975">
        <w:rPr>
          <w:rFonts w:ascii="Cambria" w:hAnsi="Cambria" w:cs="Times New Roman"/>
          <w:sz w:val="24"/>
          <w:szCs w:val="24"/>
        </w:rPr>
        <w:t xml:space="preserve">The Knight Foundation study also revealed that students frequently view Tallahassee as an exceptional place to be a college student, but highly disregard it as an exceptional place to live as a young professional. Students tend to be uninformed about local economic patterns, key employers, and local career opportunities. </w:t>
      </w:r>
      <w:r w:rsidR="00A7151F">
        <w:rPr>
          <w:rFonts w:ascii="Cambria" w:hAnsi="Cambria" w:cs="Times New Roman"/>
          <w:sz w:val="24"/>
          <w:szCs w:val="24"/>
        </w:rPr>
        <w:t xml:space="preserve">A common assumption made by recently graduated students was that Tallahassee does not offer as many professional opportunities as larger cities like Tampa, Miami, or Atlanta. </w:t>
      </w:r>
    </w:p>
    <w:p w14:paraId="330239A7" w14:textId="43EBE49C" w:rsidR="00E85B85" w:rsidRDefault="00E85B85" w:rsidP="00B25A42">
      <w:pPr>
        <w:pStyle w:val="NoSpacing"/>
        <w:rPr>
          <w:rFonts w:ascii="Cambria" w:hAnsi="Cambria" w:cs="Times New Roman"/>
          <w:sz w:val="24"/>
          <w:szCs w:val="24"/>
        </w:rPr>
      </w:pPr>
    </w:p>
    <w:p w14:paraId="08F072B3" w14:textId="3D79E64A" w:rsidR="00B25A42" w:rsidRDefault="00267D68" w:rsidP="00B25A42">
      <w:pPr>
        <w:pStyle w:val="NoSpacing"/>
        <w:rPr>
          <w:rFonts w:ascii="Cambria" w:hAnsi="Cambria" w:cs="Times New Roman"/>
          <w:sz w:val="24"/>
          <w:szCs w:val="24"/>
        </w:rPr>
      </w:pPr>
      <w:r>
        <w:rPr>
          <w:rFonts w:ascii="Cambria" w:hAnsi="Cambria" w:cs="Times New Roman"/>
          <w:sz w:val="24"/>
          <w:szCs w:val="24"/>
        </w:rPr>
        <w:t xml:space="preserve">In response to this, a survey was created </w:t>
      </w:r>
      <w:r w:rsidR="001F0E82">
        <w:rPr>
          <w:rFonts w:ascii="Cambria" w:hAnsi="Cambria" w:cs="Times New Roman"/>
          <w:sz w:val="24"/>
          <w:szCs w:val="24"/>
        </w:rPr>
        <w:t>by Knight Creative Communities Institute</w:t>
      </w:r>
      <w:r w:rsidR="001D6CD3">
        <w:rPr>
          <w:rFonts w:ascii="Cambria" w:hAnsi="Cambria" w:cs="Times New Roman"/>
          <w:sz w:val="24"/>
          <w:szCs w:val="24"/>
        </w:rPr>
        <w:t>’s</w:t>
      </w:r>
      <w:r w:rsidR="001F0E82">
        <w:rPr>
          <w:rFonts w:ascii="Cambria" w:hAnsi="Cambria" w:cs="Times New Roman"/>
          <w:sz w:val="24"/>
          <w:szCs w:val="24"/>
        </w:rPr>
        <w:t xml:space="preserve"> intern </w:t>
      </w:r>
      <w:r>
        <w:rPr>
          <w:rFonts w:ascii="Cambria" w:hAnsi="Cambria" w:cs="Times New Roman"/>
          <w:sz w:val="24"/>
          <w:szCs w:val="24"/>
        </w:rPr>
        <w:t>on the Qualtrics research platform</w:t>
      </w:r>
      <w:r w:rsidR="001F0E82">
        <w:rPr>
          <w:rFonts w:ascii="Cambria" w:hAnsi="Cambria" w:cs="Times New Roman"/>
          <w:sz w:val="24"/>
          <w:szCs w:val="24"/>
        </w:rPr>
        <w:t xml:space="preserve">. </w:t>
      </w:r>
      <w:r>
        <w:rPr>
          <w:rFonts w:ascii="Cambria" w:hAnsi="Cambria" w:cs="Times New Roman"/>
          <w:sz w:val="24"/>
          <w:szCs w:val="24"/>
        </w:rPr>
        <w:t xml:space="preserve">It was open </w:t>
      </w:r>
      <w:r w:rsidR="001F0E82">
        <w:rPr>
          <w:rFonts w:ascii="Cambria" w:hAnsi="Cambria" w:cs="Times New Roman"/>
          <w:sz w:val="24"/>
          <w:szCs w:val="24"/>
        </w:rPr>
        <w:t xml:space="preserve">to FSU students </w:t>
      </w:r>
      <w:r>
        <w:rPr>
          <w:rFonts w:ascii="Cambria" w:hAnsi="Cambria" w:cs="Times New Roman"/>
          <w:sz w:val="24"/>
          <w:szCs w:val="24"/>
        </w:rPr>
        <w:t>from February 18 to April 18, 2020</w:t>
      </w:r>
      <w:r w:rsidR="00B25A42">
        <w:rPr>
          <w:rFonts w:ascii="Cambria" w:hAnsi="Cambria" w:cs="Times New Roman"/>
          <w:sz w:val="24"/>
          <w:szCs w:val="24"/>
        </w:rPr>
        <w:t xml:space="preserve">. </w:t>
      </w:r>
      <w:r w:rsidR="00B25A42" w:rsidRPr="006B4894">
        <w:rPr>
          <w:rFonts w:ascii="Cambria" w:hAnsi="Cambria" w:cs="Times New Roman"/>
          <w:b/>
          <w:bCs/>
          <w:sz w:val="24"/>
          <w:szCs w:val="24"/>
        </w:rPr>
        <w:t xml:space="preserve">The survey received input from 45 FSU students about placemaking and community aspects that would make them want to continue living in Tallahassee post-graduation. </w:t>
      </w:r>
      <w:r w:rsidR="00B25A42">
        <w:rPr>
          <w:rFonts w:ascii="Cambria" w:hAnsi="Cambria" w:cs="Times New Roman"/>
          <w:sz w:val="24"/>
          <w:szCs w:val="24"/>
        </w:rPr>
        <w:t xml:space="preserve">Participants were also asked about their interest in </w:t>
      </w:r>
      <w:r w:rsidR="001F0E82">
        <w:rPr>
          <w:rFonts w:ascii="Cambria" w:hAnsi="Cambria" w:cs="Times New Roman"/>
          <w:sz w:val="24"/>
          <w:szCs w:val="24"/>
        </w:rPr>
        <w:t>bicycling and a future</w:t>
      </w:r>
      <w:r w:rsidR="00B25A42">
        <w:rPr>
          <w:rFonts w:ascii="Cambria" w:hAnsi="Cambria" w:cs="Times New Roman"/>
          <w:sz w:val="24"/>
          <w:szCs w:val="24"/>
        </w:rPr>
        <w:t xml:space="preserve"> Bicycle Park</w:t>
      </w:r>
      <w:r w:rsidR="001F0E82">
        <w:rPr>
          <w:rFonts w:ascii="Cambria" w:hAnsi="Cambria" w:cs="Times New Roman"/>
          <w:sz w:val="24"/>
          <w:szCs w:val="24"/>
        </w:rPr>
        <w:t xml:space="preserve"> in Tallahassee.</w:t>
      </w:r>
    </w:p>
    <w:p w14:paraId="11A58976" w14:textId="77777777" w:rsidR="001F0E82" w:rsidRDefault="001F0E82" w:rsidP="00B25A42">
      <w:pPr>
        <w:pStyle w:val="NoSpacing"/>
        <w:rPr>
          <w:rFonts w:ascii="Cambria" w:hAnsi="Cambria" w:cs="Times New Roman"/>
          <w:sz w:val="24"/>
          <w:szCs w:val="24"/>
        </w:rPr>
      </w:pPr>
    </w:p>
    <w:p w14:paraId="1D088A08" w14:textId="01B57401" w:rsidR="001F0E82" w:rsidRDefault="001F0E82" w:rsidP="001F0E82">
      <w:pPr>
        <w:pStyle w:val="NoSpacing"/>
        <w:rPr>
          <w:rFonts w:ascii="Cambria" w:hAnsi="Cambria" w:cs="Times New Roman"/>
          <w:sz w:val="24"/>
          <w:szCs w:val="24"/>
        </w:rPr>
      </w:pPr>
      <w:r w:rsidRPr="006B4894">
        <w:rPr>
          <w:rFonts w:ascii="Cambria" w:hAnsi="Cambria" w:cs="Times New Roman"/>
          <w:color w:val="538135" w:themeColor="accent6" w:themeShade="BF"/>
          <w:sz w:val="24"/>
          <w:szCs w:val="24"/>
        </w:rPr>
        <w:t xml:space="preserve">Knight Creative Communities Institute (KCCI) </w:t>
      </w:r>
      <w:r w:rsidRPr="000C438D">
        <w:rPr>
          <w:rFonts w:ascii="Cambria" w:hAnsi="Cambria" w:cs="Times New Roman"/>
          <w:sz w:val="24"/>
          <w:szCs w:val="24"/>
        </w:rPr>
        <w:t xml:space="preserve">is a local nonprofit dedicated to creating places and experiences that improve Tallahassee’s quality of life and community </w:t>
      </w:r>
      <w:r w:rsidRPr="000C438D">
        <w:rPr>
          <w:rFonts w:ascii="Cambria" w:hAnsi="Cambria" w:cs="Times New Roman"/>
          <w:sz w:val="24"/>
          <w:szCs w:val="24"/>
        </w:rPr>
        <w:lastRenderedPageBreak/>
        <w:t xml:space="preserve">engagement. The survey </w:t>
      </w:r>
      <w:r>
        <w:rPr>
          <w:rFonts w:ascii="Cambria" w:hAnsi="Cambria" w:cs="Times New Roman"/>
          <w:sz w:val="24"/>
          <w:szCs w:val="24"/>
        </w:rPr>
        <w:t>was</w:t>
      </w:r>
      <w:r w:rsidRPr="000C438D">
        <w:rPr>
          <w:rFonts w:ascii="Cambria" w:hAnsi="Cambria" w:cs="Times New Roman"/>
          <w:sz w:val="24"/>
          <w:szCs w:val="24"/>
        </w:rPr>
        <w:t xml:space="preserve"> voluntary and </w:t>
      </w:r>
      <w:r>
        <w:rPr>
          <w:rFonts w:ascii="Cambria" w:hAnsi="Cambria" w:cs="Times New Roman"/>
          <w:sz w:val="24"/>
          <w:szCs w:val="24"/>
        </w:rPr>
        <w:t xml:space="preserve">took between </w:t>
      </w:r>
      <w:r w:rsidRPr="000C438D">
        <w:rPr>
          <w:rFonts w:ascii="Cambria" w:hAnsi="Cambria" w:cs="Times New Roman"/>
          <w:sz w:val="24"/>
          <w:szCs w:val="24"/>
        </w:rPr>
        <w:t>1-</w:t>
      </w:r>
      <w:r>
        <w:rPr>
          <w:rFonts w:ascii="Cambria" w:hAnsi="Cambria" w:cs="Times New Roman"/>
          <w:sz w:val="24"/>
          <w:szCs w:val="24"/>
        </w:rPr>
        <w:t>3</w:t>
      </w:r>
      <w:r w:rsidRPr="000C438D">
        <w:rPr>
          <w:rFonts w:ascii="Cambria" w:hAnsi="Cambria" w:cs="Times New Roman"/>
          <w:sz w:val="24"/>
          <w:szCs w:val="24"/>
        </w:rPr>
        <w:t xml:space="preserve"> minutes to complete. Results will be used for planning future KCCI projects and </w:t>
      </w:r>
      <w:r w:rsidRPr="00AE0184">
        <w:rPr>
          <w:rFonts w:ascii="Cambria" w:hAnsi="Cambria" w:cs="Times New Roman"/>
          <w:b/>
          <w:bCs/>
          <w:sz w:val="24"/>
          <w:szCs w:val="24"/>
        </w:rPr>
        <w:t>enhancing Tallahassee’s livability</w:t>
      </w:r>
      <w:r w:rsidR="007347BF" w:rsidRPr="00AE0184">
        <w:rPr>
          <w:rFonts w:ascii="Cambria" w:hAnsi="Cambria" w:cs="Times New Roman"/>
          <w:b/>
          <w:bCs/>
          <w:sz w:val="24"/>
          <w:szCs w:val="24"/>
        </w:rPr>
        <w:t xml:space="preserve"> with a focus on attracting recent </w:t>
      </w:r>
      <w:r w:rsidR="006B4894" w:rsidRPr="00AE0184">
        <w:rPr>
          <w:rFonts w:ascii="Cambria" w:hAnsi="Cambria" w:cs="Times New Roman"/>
          <w:b/>
          <w:bCs/>
          <w:sz w:val="24"/>
          <w:szCs w:val="24"/>
        </w:rPr>
        <w:t xml:space="preserve">local </w:t>
      </w:r>
      <w:r w:rsidR="007347BF" w:rsidRPr="00AE0184">
        <w:rPr>
          <w:rFonts w:ascii="Cambria" w:hAnsi="Cambria" w:cs="Times New Roman"/>
          <w:b/>
          <w:bCs/>
          <w:sz w:val="24"/>
          <w:szCs w:val="24"/>
        </w:rPr>
        <w:t>college graduates</w:t>
      </w:r>
      <w:r w:rsidRPr="00AE0184">
        <w:rPr>
          <w:rFonts w:ascii="Cambria" w:hAnsi="Cambria" w:cs="Times New Roman"/>
          <w:b/>
          <w:bCs/>
          <w:sz w:val="24"/>
          <w:szCs w:val="24"/>
        </w:rPr>
        <w:t>.</w:t>
      </w:r>
      <w:r w:rsidRPr="000C438D">
        <w:rPr>
          <w:rFonts w:ascii="Cambria" w:hAnsi="Cambria" w:cs="Times New Roman"/>
          <w:sz w:val="24"/>
          <w:szCs w:val="24"/>
        </w:rPr>
        <w:t xml:space="preserve"> </w:t>
      </w:r>
    </w:p>
    <w:p w14:paraId="5733EE30" w14:textId="77777777" w:rsidR="00146054" w:rsidRPr="00146054" w:rsidRDefault="00146054" w:rsidP="001F0E82">
      <w:pPr>
        <w:pStyle w:val="NoSpacing"/>
        <w:rPr>
          <w:rFonts w:ascii="Cambria" w:hAnsi="Cambria" w:cs="Times New Roman"/>
          <w:color w:val="538135" w:themeColor="accent6" w:themeShade="BF"/>
          <w:sz w:val="24"/>
          <w:szCs w:val="24"/>
        </w:rPr>
      </w:pPr>
    </w:p>
    <w:p w14:paraId="2998FF53" w14:textId="28F68FAE" w:rsidR="00146054" w:rsidRDefault="00146054" w:rsidP="001F0E82">
      <w:pPr>
        <w:pStyle w:val="NoSpacing"/>
        <w:rPr>
          <w:rFonts w:ascii="Cambria" w:hAnsi="Cambria" w:cs="Times New Roman"/>
          <w:b/>
          <w:bCs/>
          <w:color w:val="538135" w:themeColor="accent6" w:themeShade="BF"/>
          <w:sz w:val="24"/>
          <w:szCs w:val="24"/>
          <w:u w:val="single"/>
        </w:rPr>
      </w:pPr>
      <w:r w:rsidRPr="00146054">
        <w:rPr>
          <w:rFonts w:ascii="Cambria" w:hAnsi="Cambria" w:cs="Times New Roman"/>
          <w:b/>
          <w:bCs/>
          <w:color w:val="538135" w:themeColor="accent6" w:themeShade="BF"/>
          <w:sz w:val="24"/>
          <w:szCs w:val="24"/>
          <w:u w:val="single"/>
        </w:rPr>
        <w:t xml:space="preserve">Survey Respondents </w:t>
      </w:r>
    </w:p>
    <w:p w14:paraId="15F2CD19" w14:textId="77777777" w:rsidR="006876D4" w:rsidRDefault="006876D4" w:rsidP="001F0E82">
      <w:pPr>
        <w:pStyle w:val="NoSpacing"/>
        <w:rPr>
          <w:rFonts w:ascii="Cambria" w:hAnsi="Cambria" w:cs="Times New Roman"/>
          <w:b/>
          <w:bCs/>
          <w:color w:val="538135" w:themeColor="accent6" w:themeShade="BF"/>
          <w:sz w:val="24"/>
          <w:szCs w:val="24"/>
          <w:u w:val="single"/>
        </w:rPr>
      </w:pPr>
    </w:p>
    <w:p w14:paraId="4ACDFA5A" w14:textId="216CBEE4" w:rsidR="00146054" w:rsidRPr="006876D4" w:rsidRDefault="006876D4" w:rsidP="001F0E82">
      <w:pPr>
        <w:pStyle w:val="NoSpacing"/>
        <w:rPr>
          <w:rFonts w:ascii="Cambria" w:hAnsi="Cambria" w:cs="Times New Roman"/>
          <w:sz w:val="24"/>
          <w:szCs w:val="24"/>
        </w:rPr>
      </w:pPr>
      <w:r>
        <w:rPr>
          <w:rFonts w:ascii="Cambria" w:hAnsi="Cambria" w:cs="Times New Roman"/>
          <w:sz w:val="24"/>
          <w:szCs w:val="24"/>
        </w:rPr>
        <w:t xml:space="preserve">The survey was completed by 43 current undergraduate FSU students and 2 undergraduate TCC students. </w:t>
      </w:r>
      <w:r w:rsidR="00AA2FE2">
        <w:rPr>
          <w:rFonts w:ascii="Cambria" w:hAnsi="Cambria" w:cs="Times New Roman"/>
          <w:sz w:val="24"/>
          <w:szCs w:val="24"/>
        </w:rPr>
        <w:t xml:space="preserve">The majority of respondents have lived in Tallahassee for 3-4 years (42%), with a notable portion having lived in Tallahassee for 7 years or more (33%). All other respondents have lived in Tallahassee for less than a year (7%) or between 1-2 years (18%).  </w:t>
      </w:r>
    </w:p>
    <w:p w14:paraId="4C34281E" w14:textId="07F3D4E7" w:rsidR="00C84DF0" w:rsidRPr="00146054" w:rsidRDefault="00C84DF0" w:rsidP="00B25A42">
      <w:pPr>
        <w:pStyle w:val="NoSpacing"/>
        <w:rPr>
          <w:rFonts w:ascii="Cambria" w:hAnsi="Cambria" w:cs="Times New Roman"/>
          <w:color w:val="538135" w:themeColor="accent6" w:themeShade="BF"/>
          <w:sz w:val="24"/>
          <w:szCs w:val="24"/>
        </w:rPr>
      </w:pPr>
    </w:p>
    <w:p w14:paraId="303B58C4" w14:textId="21D24D51" w:rsidR="00C84DF0" w:rsidRPr="00146054" w:rsidRDefault="00AE0184" w:rsidP="00B25A42">
      <w:pPr>
        <w:pStyle w:val="NoSpacing"/>
        <w:rPr>
          <w:rFonts w:ascii="Cambria" w:hAnsi="Cambria"/>
          <w:b/>
          <w:bCs/>
          <w:color w:val="538135" w:themeColor="accent6" w:themeShade="BF"/>
          <w:sz w:val="24"/>
          <w:szCs w:val="24"/>
          <w:u w:val="single"/>
        </w:rPr>
      </w:pPr>
      <w:r>
        <w:rPr>
          <w:rFonts w:ascii="Cambria" w:hAnsi="Cambria" w:cs="Times New Roman"/>
          <w:b/>
          <w:bCs/>
          <w:color w:val="538135" w:themeColor="accent6" w:themeShade="BF"/>
          <w:sz w:val="24"/>
          <w:szCs w:val="24"/>
          <w:u w:val="single"/>
        </w:rPr>
        <w:t xml:space="preserve">Findings: </w:t>
      </w:r>
      <w:r w:rsidR="00C84DF0" w:rsidRPr="00146054">
        <w:rPr>
          <w:rFonts w:ascii="Cambria" w:hAnsi="Cambria" w:cs="Times New Roman"/>
          <w:b/>
          <w:bCs/>
          <w:color w:val="538135" w:themeColor="accent6" w:themeShade="BF"/>
          <w:sz w:val="24"/>
          <w:szCs w:val="24"/>
          <w:u w:val="single"/>
        </w:rPr>
        <w:t xml:space="preserve">Satisfaction Living in Tallahassee </w:t>
      </w:r>
    </w:p>
    <w:p w14:paraId="7C67611F" w14:textId="743C62BA" w:rsidR="00FE3192" w:rsidRDefault="00FE3192" w:rsidP="00FE3192">
      <w:pPr>
        <w:pStyle w:val="NoSpacing"/>
        <w:rPr>
          <w:rFonts w:ascii="Cambria" w:hAnsi="Cambria"/>
          <w:sz w:val="24"/>
          <w:szCs w:val="24"/>
        </w:rPr>
      </w:pPr>
    </w:p>
    <w:p w14:paraId="59728029" w14:textId="438A4EE0" w:rsidR="00E110E4" w:rsidRPr="00E110E4" w:rsidRDefault="009C23AE" w:rsidP="00ED1A88">
      <w:pPr>
        <w:pStyle w:val="NoSpacing"/>
        <w:numPr>
          <w:ilvl w:val="0"/>
          <w:numId w:val="6"/>
        </w:numPr>
        <w:rPr>
          <w:rFonts w:ascii="Cambria" w:hAnsi="Cambria"/>
          <w:sz w:val="24"/>
          <w:szCs w:val="24"/>
        </w:rPr>
      </w:pPr>
      <w:r w:rsidRPr="00216F4E">
        <w:rPr>
          <w:rFonts w:ascii="Cambria" w:hAnsi="Cambria"/>
          <w:b/>
          <w:bCs/>
          <w:sz w:val="24"/>
          <w:szCs w:val="24"/>
        </w:rPr>
        <w:t xml:space="preserve">Students were mostly neutral or disagreed when asked if they plan to stay in Tallahassee for at least 2 years after graduating </w:t>
      </w:r>
      <w:r>
        <w:rPr>
          <w:rFonts w:ascii="Cambria" w:hAnsi="Cambria"/>
          <w:sz w:val="24"/>
          <w:szCs w:val="24"/>
        </w:rPr>
        <w:t xml:space="preserve">(75%). Only 25% strongly or slightly agreed that they do plan to stay in Tallahassee. </w:t>
      </w:r>
    </w:p>
    <w:p w14:paraId="3B3D2FBC" w14:textId="6B25D898" w:rsidR="00AE0184" w:rsidRDefault="00AE0184" w:rsidP="00FE3192">
      <w:pPr>
        <w:pStyle w:val="NoSpacing"/>
        <w:rPr>
          <w:rFonts w:ascii="Cambria" w:hAnsi="Cambria"/>
          <w:b/>
          <w:bCs/>
          <w:sz w:val="24"/>
          <w:szCs w:val="24"/>
        </w:rPr>
      </w:pPr>
    </w:p>
    <w:p w14:paraId="240E2F2B" w14:textId="6488B406" w:rsidR="00B25A42" w:rsidRPr="00AE0184" w:rsidRDefault="008C35F3" w:rsidP="00ED1A88">
      <w:pPr>
        <w:pStyle w:val="NoSpacing"/>
        <w:numPr>
          <w:ilvl w:val="0"/>
          <w:numId w:val="5"/>
        </w:numPr>
        <w:rPr>
          <w:rFonts w:ascii="Cambria" w:hAnsi="Cambria"/>
          <w:sz w:val="24"/>
          <w:szCs w:val="24"/>
        </w:rPr>
      </w:pPr>
      <w:r>
        <w:rPr>
          <w:noProof/>
        </w:rPr>
        <w:drawing>
          <wp:anchor distT="0" distB="0" distL="114300" distR="114300" simplePos="0" relativeHeight="251661312" behindDoc="1" locked="0" layoutInCell="1" allowOverlap="1" wp14:anchorId="1F6B133A" wp14:editId="3A8209C2">
            <wp:simplePos x="0" y="0"/>
            <wp:positionH relativeFrom="margin">
              <wp:posOffset>4305300</wp:posOffset>
            </wp:positionH>
            <wp:positionV relativeFrom="paragraph">
              <wp:posOffset>66675</wp:posOffset>
            </wp:positionV>
            <wp:extent cx="1441450" cy="1416050"/>
            <wp:effectExtent l="0" t="0" r="6350" b="0"/>
            <wp:wrapTight wrapText="bothSides">
              <wp:wrapPolygon edited="0">
                <wp:start x="0" y="0"/>
                <wp:lineTo x="0" y="21213"/>
                <wp:lineTo x="21410" y="21213"/>
                <wp:lineTo x="21410" y="0"/>
                <wp:lineTo x="0" y="0"/>
              </wp:wrapPolygon>
            </wp:wrapTight>
            <wp:docPr id="8" name="Picture 8" descr="Entertainment icons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ertainment icons Royalty Free Vector Image - Vecto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017"/>
                    <a:stretch/>
                  </pic:blipFill>
                  <pic:spPr bwMode="auto">
                    <a:xfrm>
                      <a:off x="0" y="0"/>
                      <a:ext cx="1441450" cy="141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184">
        <w:rPr>
          <w:rFonts w:ascii="Cambria" w:hAnsi="Cambria"/>
          <w:sz w:val="24"/>
          <w:szCs w:val="24"/>
        </w:rPr>
        <w:t xml:space="preserve"> </w:t>
      </w:r>
      <w:r w:rsidR="00B25A42" w:rsidRPr="00AE0184">
        <w:rPr>
          <w:rFonts w:ascii="Cambria" w:hAnsi="Cambria"/>
          <w:sz w:val="24"/>
          <w:szCs w:val="24"/>
        </w:rPr>
        <w:t>When asked to share some reasons</w:t>
      </w:r>
      <w:r w:rsidR="00B25A42" w:rsidRPr="00267D68">
        <w:rPr>
          <w:rFonts w:ascii="Cambria" w:hAnsi="Cambria"/>
          <w:b/>
          <w:bCs/>
          <w:sz w:val="24"/>
          <w:szCs w:val="24"/>
        </w:rPr>
        <w:t xml:space="preserve"> why Tallahassee </w:t>
      </w:r>
      <w:r w:rsidR="0075745A">
        <w:rPr>
          <w:rFonts w:ascii="Cambria" w:hAnsi="Cambria"/>
          <w:b/>
          <w:bCs/>
          <w:sz w:val="24"/>
          <w:szCs w:val="24"/>
        </w:rPr>
        <w:t>may</w:t>
      </w:r>
      <w:r w:rsidR="00B25A42" w:rsidRPr="00267D68">
        <w:rPr>
          <w:rFonts w:ascii="Cambria" w:hAnsi="Cambria"/>
          <w:b/>
          <w:bCs/>
          <w:sz w:val="24"/>
          <w:szCs w:val="24"/>
        </w:rPr>
        <w:t xml:space="preserve"> not </w:t>
      </w:r>
      <w:r w:rsidR="0075745A">
        <w:rPr>
          <w:rFonts w:ascii="Cambria" w:hAnsi="Cambria"/>
          <w:b/>
          <w:bCs/>
          <w:sz w:val="24"/>
          <w:szCs w:val="24"/>
        </w:rPr>
        <w:t xml:space="preserve">be </w:t>
      </w:r>
      <w:r w:rsidR="00B25A42" w:rsidRPr="00267D68">
        <w:rPr>
          <w:rFonts w:ascii="Cambria" w:hAnsi="Cambria"/>
          <w:b/>
          <w:bCs/>
          <w:sz w:val="24"/>
          <w:szCs w:val="24"/>
        </w:rPr>
        <w:t>an inviting city</w:t>
      </w:r>
      <w:r w:rsidR="0075745A">
        <w:rPr>
          <w:rFonts w:ascii="Cambria" w:hAnsi="Cambria"/>
          <w:b/>
          <w:bCs/>
          <w:sz w:val="24"/>
          <w:szCs w:val="24"/>
        </w:rPr>
        <w:t xml:space="preserve"> for young professionals</w:t>
      </w:r>
      <w:r w:rsidR="00B25A42" w:rsidRPr="00267D68">
        <w:rPr>
          <w:rFonts w:ascii="Cambria" w:hAnsi="Cambria"/>
          <w:b/>
          <w:bCs/>
          <w:sz w:val="24"/>
          <w:szCs w:val="24"/>
        </w:rPr>
        <w:t xml:space="preserve">, </w:t>
      </w:r>
      <w:r w:rsidR="009C23AE">
        <w:rPr>
          <w:rFonts w:ascii="Cambria" w:hAnsi="Cambria"/>
          <w:sz w:val="24"/>
          <w:szCs w:val="24"/>
        </w:rPr>
        <w:t>students</w:t>
      </w:r>
      <w:r w:rsidR="00B25A42" w:rsidRPr="00AE0184">
        <w:rPr>
          <w:rFonts w:ascii="Cambria" w:hAnsi="Cambria"/>
          <w:sz w:val="24"/>
          <w:szCs w:val="24"/>
        </w:rPr>
        <w:t xml:space="preserve"> responded with statements including: </w:t>
      </w:r>
    </w:p>
    <w:p w14:paraId="432B4E74" w14:textId="57A1B8F7" w:rsidR="00B25A42" w:rsidRDefault="00B25A42" w:rsidP="00FE3192">
      <w:pPr>
        <w:pStyle w:val="NoSpacing"/>
        <w:rPr>
          <w:rFonts w:ascii="Cambria" w:hAnsi="Cambria"/>
          <w:sz w:val="24"/>
          <w:szCs w:val="24"/>
        </w:rPr>
      </w:pPr>
    </w:p>
    <w:p w14:paraId="05FB57E3" w14:textId="63090050" w:rsidR="00B25A42" w:rsidRDefault="00B25A42" w:rsidP="000A425C">
      <w:pPr>
        <w:pStyle w:val="NoSpacing"/>
        <w:numPr>
          <w:ilvl w:val="0"/>
          <w:numId w:val="1"/>
        </w:numPr>
        <w:rPr>
          <w:rFonts w:ascii="Cambria" w:hAnsi="Cambria"/>
          <w:sz w:val="24"/>
          <w:szCs w:val="24"/>
        </w:rPr>
      </w:pPr>
      <w:r>
        <w:rPr>
          <w:rFonts w:ascii="Cambria" w:hAnsi="Cambria"/>
          <w:sz w:val="24"/>
          <w:szCs w:val="24"/>
        </w:rPr>
        <w:t>“</w:t>
      </w:r>
      <w:r w:rsidR="00267D68">
        <w:rPr>
          <w:rFonts w:ascii="Cambria" w:hAnsi="Cambria"/>
          <w:sz w:val="24"/>
          <w:szCs w:val="24"/>
        </w:rPr>
        <w:t>The cost</w:t>
      </w:r>
      <w:r w:rsidRPr="00B25A42">
        <w:rPr>
          <w:rFonts w:ascii="Cambria" w:hAnsi="Cambria"/>
          <w:sz w:val="24"/>
          <w:szCs w:val="24"/>
        </w:rPr>
        <w:t xml:space="preserve"> of living is high for what is offered, and there isn't enough of an </w:t>
      </w:r>
      <w:r w:rsidRPr="001554B2">
        <w:rPr>
          <w:rFonts w:ascii="Cambria" w:hAnsi="Cambria"/>
          <w:color w:val="538135" w:themeColor="accent6" w:themeShade="BF"/>
          <w:sz w:val="24"/>
          <w:szCs w:val="24"/>
        </w:rPr>
        <w:t xml:space="preserve">entertainment </w:t>
      </w:r>
      <w:r w:rsidRPr="00B25A42">
        <w:rPr>
          <w:rFonts w:ascii="Cambria" w:hAnsi="Cambria"/>
          <w:sz w:val="24"/>
          <w:szCs w:val="24"/>
        </w:rPr>
        <w:t>scene. You have to drive to go to major concert</w:t>
      </w:r>
      <w:r>
        <w:rPr>
          <w:rFonts w:ascii="Cambria" w:hAnsi="Cambria"/>
          <w:sz w:val="24"/>
          <w:szCs w:val="24"/>
        </w:rPr>
        <w:t>s and ev</w:t>
      </w:r>
      <w:r w:rsidRPr="00B25A42">
        <w:rPr>
          <w:rFonts w:ascii="Cambria" w:hAnsi="Cambria"/>
          <w:sz w:val="24"/>
          <w:szCs w:val="24"/>
        </w:rPr>
        <w:t>ents.</w:t>
      </w:r>
      <w:r>
        <w:rPr>
          <w:rFonts w:ascii="Cambria" w:hAnsi="Cambria"/>
          <w:sz w:val="24"/>
          <w:szCs w:val="24"/>
        </w:rPr>
        <w:t xml:space="preserve">” </w:t>
      </w:r>
    </w:p>
    <w:p w14:paraId="2A432EC3" w14:textId="0CE30515" w:rsidR="000A425C" w:rsidRDefault="000A425C" w:rsidP="000A425C">
      <w:pPr>
        <w:pStyle w:val="NoSpacing"/>
        <w:ind w:left="720"/>
        <w:rPr>
          <w:rFonts w:ascii="Cambria" w:hAnsi="Cambria"/>
          <w:sz w:val="24"/>
          <w:szCs w:val="24"/>
        </w:rPr>
      </w:pPr>
    </w:p>
    <w:p w14:paraId="683A417A" w14:textId="6B2F36A4" w:rsidR="000A425C" w:rsidRDefault="00267D68" w:rsidP="0075745A">
      <w:pPr>
        <w:pStyle w:val="NoSpacing"/>
        <w:numPr>
          <w:ilvl w:val="0"/>
          <w:numId w:val="1"/>
        </w:numPr>
        <w:rPr>
          <w:rFonts w:ascii="Cambria" w:hAnsi="Cambria"/>
          <w:sz w:val="24"/>
          <w:szCs w:val="24"/>
        </w:rPr>
      </w:pPr>
      <w:r w:rsidRPr="000A425C">
        <w:rPr>
          <w:rFonts w:ascii="Cambria" w:hAnsi="Cambria"/>
          <w:sz w:val="24"/>
          <w:szCs w:val="24"/>
        </w:rPr>
        <w:t>“</w:t>
      </w:r>
      <w:r w:rsidR="00B25A42" w:rsidRPr="000A425C">
        <w:rPr>
          <w:rFonts w:ascii="Cambria" w:hAnsi="Cambria"/>
          <w:sz w:val="24"/>
          <w:szCs w:val="24"/>
        </w:rPr>
        <w:t xml:space="preserve">Un-interesting </w:t>
      </w:r>
      <w:r w:rsidR="00B25A42" w:rsidRPr="001554B2">
        <w:rPr>
          <w:rFonts w:ascii="Cambria" w:hAnsi="Cambria"/>
          <w:color w:val="538135" w:themeColor="accent6" w:themeShade="BF"/>
          <w:sz w:val="24"/>
          <w:szCs w:val="24"/>
        </w:rPr>
        <w:t xml:space="preserve">downtown </w:t>
      </w:r>
      <w:r w:rsidR="00B25A42" w:rsidRPr="000A425C">
        <w:rPr>
          <w:rFonts w:ascii="Cambria" w:hAnsi="Cambria"/>
          <w:sz w:val="24"/>
          <w:szCs w:val="24"/>
        </w:rPr>
        <w:t>area, needs to have more townhomes</w:t>
      </w:r>
      <w:r w:rsidRPr="000A425C">
        <w:rPr>
          <w:rFonts w:ascii="Cambria" w:hAnsi="Cambria"/>
          <w:sz w:val="24"/>
          <w:szCs w:val="24"/>
        </w:rPr>
        <w:t xml:space="preserve"> and </w:t>
      </w:r>
      <w:r w:rsidR="00B25A42" w:rsidRPr="000A425C">
        <w:rPr>
          <w:rFonts w:ascii="Cambria" w:hAnsi="Cambria"/>
          <w:sz w:val="24"/>
          <w:szCs w:val="24"/>
        </w:rPr>
        <w:t>apartments that are not for students or senior citizens</w:t>
      </w:r>
      <w:r w:rsidRPr="000A425C">
        <w:rPr>
          <w:rFonts w:ascii="Cambria" w:hAnsi="Cambria"/>
          <w:sz w:val="24"/>
          <w:szCs w:val="24"/>
        </w:rPr>
        <w:t>.</w:t>
      </w:r>
      <w:r w:rsidR="00B25A42" w:rsidRPr="000A425C">
        <w:rPr>
          <w:rFonts w:ascii="Cambria" w:hAnsi="Cambria"/>
          <w:sz w:val="24"/>
          <w:szCs w:val="24"/>
        </w:rPr>
        <w:t xml:space="preserve"> </w:t>
      </w:r>
    </w:p>
    <w:p w14:paraId="0465D62D" w14:textId="77777777" w:rsidR="0075745A" w:rsidRPr="0075745A" w:rsidRDefault="0075745A" w:rsidP="0075745A">
      <w:pPr>
        <w:pStyle w:val="NoSpacing"/>
        <w:rPr>
          <w:rFonts w:ascii="Cambria" w:hAnsi="Cambria"/>
          <w:sz w:val="24"/>
          <w:szCs w:val="24"/>
        </w:rPr>
      </w:pPr>
    </w:p>
    <w:p w14:paraId="166760F4" w14:textId="64E4E55C" w:rsidR="00B25A42" w:rsidRPr="000A425C" w:rsidRDefault="00267D68" w:rsidP="00B25A42">
      <w:pPr>
        <w:pStyle w:val="NoSpacing"/>
        <w:numPr>
          <w:ilvl w:val="0"/>
          <w:numId w:val="1"/>
        </w:numPr>
        <w:rPr>
          <w:rFonts w:ascii="Cambria" w:hAnsi="Cambria"/>
          <w:sz w:val="24"/>
          <w:szCs w:val="24"/>
        </w:rPr>
      </w:pPr>
      <w:r w:rsidRPr="000A425C">
        <w:rPr>
          <w:rFonts w:ascii="Cambria" w:hAnsi="Cambria"/>
          <w:sz w:val="24"/>
          <w:szCs w:val="24"/>
        </w:rPr>
        <w:t xml:space="preserve">“There is a </w:t>
      </w:r>
      <w:r w:rsidR="00B25A42" w:rsidRPr="000A425C">
        <w:rPr>
          <w:rFonts w:ascii="Cambria" w:hAnsi="Cambria"/>
          <w:sz w:val="24"/>
          <w:szCs w:val="24"/>
        </w:rPr>
        <w:t xml:space="preserve">lack of other college graduates </w:t>
      </w:r>
      <w:r w:rsidRPr="000A425C">
        <w:rPr>
          <w:rFonts w:ascii="Cambria" w:hAnsi="Cambria"/>
          <w:sz w:val="24"/>
          <w:szCs w:val="24"/>
        </w:rPr>
        <w:t>staying</w:t>
      </w:r>
      <w:r w:rsidR="00B25A42" w:rsidRPr="000A425C">
        <w:rPr>
          <w:rFonts w:ascii="Cambria" w:hAnsi="Cambria"/>
          <w:sz w:val="24"/>
          <w:szCs w:val="24"/>
        </w:rPr>
        <w:t xml:space="preserve"> he</w:t>
      </w:r>
      <w:r w:rsidRPr="000A425C">
        <w:rPr>
          <w:rFonts w:ascii="Cambria" w:hAnsi="Cambria"/>
          <w:sz w:val="24"/>
          <w:szCs w:val="24"/>
        </w:rPr>
        <w:t xml:space="preserve">re.” </w:t>
      </w:r>
    </w:p>
    <w:p w14:paraId="5B892B46" w14:textId="77777777" w:rsidR="00267D68" w:rsidRPr="00B25A42" w:rsidRDefault="00267D68" w:rsidP="00B25A42">
      <w:pPr>
        <w:pStyle w:val="NoSpacing"/>
        <w:rPr>
          <w:rFonts w:ascii="Cambria" w:hAnsi="Cambria"/>
          <w:sz w:val="24"/>
          <w:szCs w:val="24"/>
        </w:rPr>
      </w:pPr>
    </w:p>
    <w:p w14:paraId="0014C0A9" w14:textId="7D9DAEFE" w:rsidR="00267D68" w:rsidRDefault="00267D68" w:rsidP="000A425C">
      <w:pPr>
        <w:pStyle w:val="NoSpacing"/>
        <w:numPr>
          <w:ilvl w:val="0"/>
          <w:numId w:val="1"/>
        </w:numPr>
        <w:rPr>
          <w:rFonts w:ascii="Cambria" w:hAnsi="Cambria"/>
          <w:sz w:val="24"/>
          <w:szCs w:val="24"/>
        </w:rPr>
      </w:pPr>
      <w:r>
        <w:rPr>
          <w:rFonts w:ascii="Cambria" w:hAnsi="Cambria"/>
          <w:sz w:val="24"/>
          <w:szCs w:val="24"/>
        </w:rPr>
        <w:t>“</w:t>
      </w:r>
      <w:r w:rsidR="00B25A42" w:rsidRPr="00B25A42">
        <w:rPr>
          <w:rFonts w:ascii="Cambria" w:hAnsi="Cambria"/>
          <w:sz w:val="24"/>
          <w:szCs w:val="24"/>
        </w:rPr>
        <w:t>There is not much for young people to do. The city is also very segregated</w:t>
      </w:r>
      <w:r>
        <w:rPr>
          <w:rFonts w:ascii="Cambria" w:hAnsi="Cambria"/>
          <w:sz w:val="24"/>
          <w:szCs w:val="24"/>
        </w:rPr>
        <w:t xml:space="preserve"> and</w:t>
      </w:r>
      <w:r w:rsidR="00B25A42" w:rsidRPr="00B25A42">
        <w:rPr>
          <w:rFonts w:ascii="Cambria" w:hAnsi="Cambria"/>
          <w:sz w:val="24"/>
          <w:szCs w:val="24"/>
        </w:rPr>
        <w:t xml:space="preserve"> it</w:t>
      </w:r>
      <w:r>
        <w:rPr>
          <w:rFonts w:ascii="Cambria" w:hAnsi="Cambria"/>
          <w:sz w:val="24"/>
          <w:szCs w:val="24"/>
        </w:rPr>
        <w:t>’</w:t>
      </w:r>
      <w:r w:rsidR="00B25A42" w:rsidRPr="00B25A42">
        <w:rPr>
          <w:rFonts w:ascii="Cambria" w:hAnsi="Cambria"/>
          <w:sz w:val="24"/>
          <w:szCs w:val="24"/>
        </w:rPr>
        <w:t xml:space="preserve">s hard to find </w:t>
      </w:r>
      <w:r w:rsidR="001D6CD3" w:rsidRPr="001D6CD3">
        <w:rPr>
          <w:rFonts w:ascii="Cambria" w:hAnsi="Cambria"/>
          <w:color w:val="538135" w:themeColor="accent6" w:themeShade="BF"/>
          <w:sz w:val="24"/>
          <w:szCs w:val="24"/>
        </w:rPr>
        <w:t>diverse</w:t>
      </w:r>
      <w:r w:rsidR="00B25A42" w:rsidRPr="001D6CD3">
        <w:rPr>
          <w:rFonts w:ascii="Cambria" w:hAnsi="Cambria"/>
          <w:color w:val="538135" w:themeColor="accent6" w:themeShade="BF"/>
          <w:sz w:val="24"/>
          <w:szCs w:val="24"/>
        </w:rPr>
        <w:t xml:space="preserve"> </w:t>
      </w:r>
      <w:r w:rsidR="00B25A42" w:rsidRPr="00B25A42">
        <w:rPr>
          <w:rFonts w:ascii="Cambria" w:hAnsi="Cambria"/>
          <w:sz w:val="24"/>
          <w:szCs w:val="24"/>
        </w:rPr>
        <w:t>place</w:t>
      </w:r>
      <w:r w:rsidR="001D6CD3">
        <w:rPr>
          <w:rFonts w:ascii="Cambria" w:hAnsi="Cambria"/>
          <w:sz w:val="24"/>
          <w:szCs w:val="24"/>
        </w:rPr>
        <w:t>s</w:t>
      </w:r>
      <w:r w:rsidR="00B25A42" w:rsidRPr="00B25A42">
        <w:rPr>
          <w:rFonts w:ascii="Cambria" w:hAnsi="Cambria"/>
          <w:sz w:val="24"/>
          <w:szCs w:val="24"/>
        </w:rPr>
        <w:t xml:space="preserve"> here</w:t>
      </w:r>
      <w:r>
        <w:rPr>
          <w:rFonts w:ascii="Cambria" w:hAnsi="Cambria"/>
          <w:sz w:val="24"/>
          <w:szCs w:val="24"/>
        </w:rPr>
        <w:t xml:space="preserve">.” </w:t>
      </w:r>
    </w:p>
    <w:p w14:paraId="16FF410B" w14:textId="5E7315B6" w:rsidR="00B25A42" w:rsidRPr="00B25A42" w:rsidRDefault="00B25A42" w:rsidP="00B25A42">
      <w:pPr>
        <w:pStyle w:val="NoSpacing"/>
        <w:rPr>
          <w:rFonts w:ascii="Cambria" w:hAnsi="Cambria"/>
          <w:sz w:val="24"/>
          <w:szCs w:val="24"/>
        </w:rPr>
      </w:pPr>
      <w:r w:rsidRPr="00B25A42">
        <w:rPr>
          <w:rFonts w:ascii="Cambria" w:hAnsi="Cambria"/>
          <w:sz w:val="24"/>
          <w:szCs w:val="24"/>
        </w:rPr>
        <w:tab/>
      </w:r>
    </w:p>
    <w:p w14:paraId="0ACB1F1A" w14:textId="1D887AF0" w:rsidR="00B25A42" w:rsidRDefault="00267D68" w:rsidP="000A425C">
      <w:pPr>
        <w:pStyle w:val="NoSpacing"/>
        <w:numPr>
          <w:ilvl w:val="0"/>
          <w:numId w:val="1"/>
        </w:numPr>
        <w:rPr>
          <w:rFonts w:ascii="Cambria" w:hAnsi="Cambria"/>
          <w:sz w:val="24"/>
          <w:szCs w:val="24"/>
        </w:rPr>
      </w:pPr>
      <w:r>
        <w:rPr>
          <w:rFonts w:ascii="Cambria" w:hAnsi="Cambria"/>
          <w:sz w:val="24"/>
          <w:szCs w:val="24"/>
        </w:rPr>
        <w:t>“</w:t>
      </w:r>
      <w:r w:rsidR="00B25A42" w:rsidRPr="00B25A42">
        <w:rPr>
          <w:rFonts w:ascii="Cambria" w:hAnsi="Cambria"/>
          <w:sz w:val="24"/>
          <w:szCs w:val="24"/>
        </w:rPr>
        <w:t xml:space="preserve">I feel that other cities have more </w:t>
      </w:r>
      <w:r w:rsidR="00B25A42" w:rsidRPr="001554B2">
        <w:rPr>
          <w:rFonts w:ascii="Cambria" w:hAnsi="Cambria"/>
          <w:color w:val="538135" w:themeColor="accent6" w:themeShade="BF"/>
          <w:sz w:val="24"/>
          <w:szCs w:val="24"/>
        </w:rPr>
        <w:t xml:space="preserve">career opportunities </w:t>
      </w:r>
      <w:r w:rsidR="00B25A42" w:rsidRPr="00B25A42">
        <w:rPr>
          <w:rFonts w:ascii="Cambria" w:hAnsi="Cambria"/>
          <w:sz w:val="24"/>
          <w:szCs w:val="24"/>
        </w:rPr>
        <w:t xml:space="preserve">and Tallahassee feels less </w:t>
      </w:r>
      <w:r w:rsidR="00B25A42" w:rsidRPr="001554B2">
        <w:rPr>
          <w:rFonts w:ascii="Cambria" w:hAnsi="Cambria"/>
          <w:color w:val="538135" w:themeColor="accent6" w:themeShade="BF"/>
          <w:sz w:val="24"/>
          <w:szCs w:val="24"/>
        </w:rPr>
        <w:t>diverse</w:t>
      </w:r>
      <w:r>
        <w:rPr>
          <w:rFonts w:ascii="Cambria" w:hAnsi="Cambria"/>
          <w:sz w:val="24"/>
          <w:szCs w:val="24"/>
        </w:rPr>
        <w:t>.”</w:t>
      </w:r>
    </w:p>
    <w:p w14:paraId="35BAC1F4" w14:textId="57BB3C5D" w:rsidR="001554B2" w:rsidRDefault="00656C58" w:rsidP="001554B2">
      <w:pPr>
        <w:pStyle w:val="ListParagraph"/>
        <w:rPr>
          <w:rFonts w:ascii="Cambria" w:hAnsi="Cambria"/>
          <w:sz w:val="24"/>
          <w:szCs w:val="24"/>
        </w:rPr>
      </w:pPr>
      <w:r>
        <w:rPr>
          <w:noProof/>
        </w:rPr>
        <w:drawing>
          <wp:anchor distT="0" distB="0" distL="114300" distR="114300" simplePos="0" relativeHeight="251662336" behindDoc="1" locked="0" layoutInCell="1" allowOverlap="1" wp14:anchorId="42923942" wp14:editId="667F127F">
            <wp:simplePos x="0" y="0"/>
            <wp:positionH relativeFrom="margin">
              <wp:posOffset>4773295</wp:posOffset>
            </wp:positionH>
            <wp:positionV relativeFrom="paragraph">
              <wp:posOffset>71755</wp:posOffset>
            </wp:positionV>
            <wp:extent cx="840105" cy="875030"/>
            <wp:effectExtent l="0" t="0" r="0" b="1270"/>
            <wp:wrapTight wrapText="bothSides">
              <wp:wrapPolygon edited="0">
                <wp:start x="0" y="0"/>
                <wp:lineTo x="0" y="21161"/>
                <wp:lineTo x="21061" y="21161"/>
                <wp:lineTo x="21061" y="0"/>
                <wp:lineTo x="0" y="0"/>
              </wp:wrapPolygon>
            </wp:wrapTight>
            <wp:docPr id="9" name="Picture 9" descr="100-1007364_connect-and-care-seamlessly-sense-of-community-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1007364_connect-and-care-seamlessly-sense-of-community-ic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0105" cy="87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B1F41" w14:textId="23498D37" w:rsidR="001554B2" w:rsidRDefault="001554B2" w:rsidP="00EC76FC">
      <w:pPr>
        <w:pStyle w:val="NoSpacing"/>
        <w:numPr>
          <w:ilvl w:val="0"/>
          <w:numId w:val="5"/>
        </w:numPr>
        <w:rPr>
          <w:rFonts w:ascii="Cambria" w:hAnsi="Cambria"/>
          <w:sz w:val="24"/>
          <w:szCs w:val="24"/>
        </w:rPr>
      </w:pPr>
      <w:r>
        <w:rPr>
          <w:rFonts w:ascii="Cambria" w:hAnsi="Cambria"/>
          <w:sz w:val="24"/>
          <w:szCs w:val="24"/>
        </w:rPr>
        <w:t xml:space="preserve">A majority of students slightly agreed (41%) or were neutral (21%) with the statement that they feel </w:t>
      </w:r>
      <w:r w:rsidRPr="001554B2">
        <w:rPr>
          <w:rFonts w:ascii="Cambria" w:hAnsi="Cambria"/>
          <w:b/>
          <w:bCs/>
          <w:sz w:val="24"/>
          <w:szCs w:val="24"/>
        </w:rPr>
        <w:t>connected and involved in Tallahassee’s community</w:t>
      </w:r>
      <w:r>
        <w:rPr>
          <w:rFonts w:ascii="Cambria" w:hAnsi="Cambria"/>
          <w:sz w:val="24"/>
          <w:szCs w:val="24"/>
        </w:rPr>
        <w:t xml:space="preserve">. </w:t>
      </w:r>
    </w:p>
    <w:p w14:paraId="371573DA" w14:textId="77777777" w:rsidR="001F0E82" w:rsidRDefault="001F0E82" w:rsidP="00B25A42">
      <w:pPr>
        <w:pStyle w:val="NoSpacing"/>
        <w:rPr>
          <w:rFonts w:ascii="Cambria" w:hAnsi="Cambria"/>
          <w:sz w:val="24"/>
          <w:szCs w:val="24"/>
          <w:u w:val="single"/>
        </w:rPr>
      </w:pPr>
    </w:p>
    <w:p w14:paraId="1180B535" w14:textId="615C54F0" w:rsidR="001F0E82" w:rsidRPr="00146054" w:rsidRDefault="00AE0184" w:rsidP="00B25A42">
      <w:pPr>
        <w:pStyle w:val="NoSpacing"/>
        <w:rPr>
          <w:rFonts w:ascii="Cambria" w:hAnsi="Cambria"/>
          <w:b/>
          <w:bCs/>
          <w:color w:val="538135" w:themeColor="accent6" w:themeShade="BF"/>
          <w:sz w:val="24"/>
          <w:szCs w:val="24"/>
          <w:u w:val="single"/>
        </w:rPr>
      </w:pPr>
      <w:r>
        <w:rPr>
          <w:rFonts w:ascii="Cambria" w:hAnsi="Cambria"/>
          <w:b/>
          <w:bCs/>
          <w:color w:val="538135" w:themeColor="accent6" w:themeShade="BF"/>
          <w:sz w:val="24"/>
          <w:szCs w:val="24"/>
          <w:u w:val="single"/>
        </w:rPr>
        <w:t xml:space="preserve">Findings: </w:t>
      </w:r>
      <w:r w:rsidR="001F0E82" w:rsidRPr="00146054">
        <w:rPr>
          <w:rFonts w:ascii="Cambria" w:hAnsi="Cambria"/>
          <w:b/>
          <w:bCs/>
          <w:color w:val="538135" w:themeColor="accent6" w:themeShade="BF"/>
          <w:sz w:val="24"/>
          <w:szCs w:val="24"/>
          <w:u w:val="single"/>
        </w:rPr>
        <w:t xml:space="preserve">Urban Spaces </w:t>
      </w:r>
    </w:p>
    <w:p w14:paraId="41E267AC" w14:textId="2DCB8115" w:rsidR="007531A3" w:rsidRDefault="007531A3" w:rsidP="00B25A42">
      <w:pPr>
        <w:pStyle w:val="NoSpacing"/>
        <w:rPr>
          <w:rFonts w:ascii="Cambria" w:hAnsi="Cambria"/>
          <w:sz w:val="24"/>
          <w:szCs w:val="24"/>
          <w:u w:val="single"/>
        </w:rPr>
      </w:pPr>
    </w:p>
    <w:p w14:paraId="41D4D6A7" w14:textId="297A5315" w:rsidR="00EE1E81" w:rsidRPr="004B6DE9" w:rsidRDefault="005655D6" w:rsidP="004B6DE9">
      <w:pPr>
        <w:pStyle w:val="NoSpacing"/>
        <w:numPr>
          <w:ilvl w:val="0"/>
          <w:numId w:val="5"/>
        </w:numPr>
        <w:rPr>
          <w:rFonts w:ascii="Cambria" w:hAnsi="Cambria"/>
          <w:b/>
          <w:bCs/>
          <w:sz w:val="24"/>
          <w:szCs w:val="24"/>
        </w:rPr>
      </w:pPr>
      <w:r w:rsidRPr="005655D6">
        <w:rPr>
          <w:rFonts w:ascii="Cambria" w:hAnsi="Cambria"/>
          <w:sz w:val="24"/>
          <w:szCs w:val="24"/>
        </w:rPr>
        <w:t>The most important factor for students</w:t>
      </w:r>
      <w:r>
        <w:rPr>
          <w:rFonts w:ascii="Cambria" w:hAnsi="Cambria"/>
          <w:sz w:val="24"/>
          <w:szCs w:val="24"/>
        </w:rPr>
        <w:t xml:space="preserve"> (66%)</w:t>
      </w:r>
      <w:r w:rsidRPr="005655D6">
        <w:rPr>
          <w:rFonts w:ascii="Cambria" w:hAnsi="Cambria"/>
          <w:sz w:val="24"/>
          <w:szCs w:val="24"/>
        </w:rPr>
        <w:t xml:space="preserve"> to </w:t>
      </w:r>
      <w:r w:rsidRPr="005655D6">
        <w:rPr>
          <w:rFonts w:ascii="Cambria" w:hAnsi="Cambria"/>
          <w:b/>
          <w:bCs/>
          <w:sz w:val="24"/>
          <w:szCs w:val="24"/>
        </w:rPr>
        <w:t>enjoy an urban space</w:t>
      </w:r>
      <w:r w:rsidRPr="005655D6">
        <w:rPr>
          <w:rFonts w:ascii="Cambria" w:hAnsi="Cambria"/>
          <w:sz w:val="24"/>
          <w:szCs w:val="24"/>
        </w:rPr>
        <w:t>:</w:t>
      </w:r>
      <w:r w:rsidRPr="005655D6">
        <w:rPr>
          <w:rFonts w:ascii="Cambria" w:hAnsi="Cambria"/>
          <w:b/>
          <w:bCs/>
          <w:sz w:val="24"/>
          <w:szCs w:val="24"/>
        </w:rPr>
        <w:t xml:space="preserve"> Uses and activities, with multiple areas to relax, work, socialize, exercise, or create. </w:t>
      </w:r>
    </w:p>
    <w:p w14:paraId="159577DF" w14:textId="2D96A0EC" w:rsidR="00EE1E81" w:rsidRPr="0060655E" w:rsidRDefault="00EE1E81" w:rsidP="00EE1E81">
      <w:pPr>
        <w:pStyle w:val="NoSpacing"/>
        <w:numPr>
          <w:ilvl w:val="0"/>
          <w:numId w:val="5"/>
        </w:numPr>
        <w:rPr>
          <w:rFonts w:ascii="Cambria" w:hAnsi="Cambria"/>
          <w:b/>
          <w:bCs/>
          <w:sz w:val="24"/>
          <w:szCs w:val="24"/>
        </w:rPr>
      </w:pPr>
      <w:r>
        <w:rPr>
          <w:rFonts w:ascii="Cambria" w:hAnsi="Cambria"/>
          <w:sz w:val="24"/>
          <w:szCs w:val="24"/>
        </w:rPr>
        <w:lastRenderedPageBreak/>
        <w:t xml:space="preserve">Students revealed their favorite local urban spaces are </w:t>
      </w:r>
      <w:r w:rsidRPr="003E71BB">
        <w:rPr>
          <w:rFonts w:ascii="Cambria" w:hAnsi="Cambria"/>
          <w:b/>
          <w:bCs/>
          <w:sz w:val="24"/>
          <w:szCs w:val="24"/>
        </w:rPr>
        <w:t>Cascades Park</w:t>
      </w:r>
      <w:r>
        <w:rPr>
          <w:rFonts w:ascii="Cambria" w:hAnsi="Cambria"/>
          <w:sz w:val="24"/>
          <w:szCs w:val="24"/>
        </w:rPr>
        <w:t xml:space="preserve"> (41.86%) and Collegetown (27.91%). </w:t>
      </w:r>
    </w:p>
    <w:p w14:paraId="562ADA99" w14:textId="0115AAE1" w:rsidR="00EE1E81" w:rsidRPr="005655D6" w:rsidRDefault="00EE1E81" w:rsidP="00E511E7">
      <w:pPr>
        <w:pStyle w:val="NoSpacing"/>
        <w:ind w:left="360"/>
        <w:jc w:val="center"/>
        <w:rPr>
          <w:rFonts w:ascii="Cambria" w:hAnsi="Cambria"/>
          <w:b/>
          <w:bCs/>
          <w:sz w:val="24"/>
          <w:szCs w:val="24"/>
        </w:rPr>
      </w:pPr>
      <w:r>
        <w:rPr>
          <w:rFonts w:ascii="Cambria" w:hAnsi="Cambria"/>
          <w:b/>
          <w:bCs/>
          <w:noProof/>
          <w:sz w:val="24"/>
          <w:szCs w:val="24"/>
        </w:rPr>
        <w:drawing>
          <wp:inline distT="0" distB="0" distL="0" distR="0" wp14:anchorId="4DC802BC" wp14:editId="0D74E915">
            <wp:extent cx="3289300" cy="2444750"/>
            <wp:effectExtent l="0" t="0" r="635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38F9C1" w14:textId="44D215CA" w:rsidR="001F0E82" w:rsidRDefault="001F0E82" w:rsidP="00B25A42">
      <w:pPr>
        <w:pStyle w:val="NoSpacing"/>
        <w:rPr>
          <w:rFonts w:ascii="Cambria" w:hAnsi="Cambria"/>
          <w:sz w:val="24"/>
          <w:szCs w:val="24"/>
          <w:u w:val="single"/>
        </w:rPr>
      </w:pPr>
    </w:p>
    <w:p w14:paraId="7890AC51" w14:textId="4CE4312D" w:rsidR="001871C1" w:rsidRPr="001871C1" w:rsidRDefault="001871C1" w:rsidP="001871C1">
      <w:pPr>
        <w:pStyle w:val="NoSpacing"/>
        <w:numPr>
          <w:ilvl w:val="0"/>
          <w:numId w:val="12"/>
        </w:numPr>
        <w:rPr>
          <w:rFonts w:ascii="Cambria" w:hAnsi="Cambria"/>
          <w:sz w:val="24"/>
          <w:szCs w:val="24"/>
        </w:rPr>
      </w:pPr>
      <w:r>
        <w:rPr>
          <w:rFonts w:ascii="Cambria" w:hAnsi="Cambria"/>
          <w:sz w:val="24"/>
          <w:szCs w:val="24"/>
        </w:rPr>
        <w:t xml:space="preserve">Most students </w:t>
      </w:r>
      <w:r w:rsidR="0060655E">
        <w:rPr>
          <w:rFonts w:ascii="Cambria" w:hAnsi="Cambria"/>
          <w:sz w:val="24"/>
          <w:szCs w:val="24"/>
        </w:rPr>
        <w:t xml:space="preserve">responded that Tallahassee should focus on </w:t>
      </w:r>
      <w:r w:rsidR="0060655E" w:rsidRPr="003E71BB">
        <w:rPr>
          <w:rFonts w:ascii="Cambria" w:hAnsi="Cambria"/>
          <w:b/>
          <w:bCs/>
          <w:sz w:val="24"/>
          <w:szCs w:val="24"/>
        </w:rPr>
        <w:t>community events and festivals</w:t>
      </w:r>
      <w:r w:rsidR="0060655E">
        <w:rPr>
          <w:rFonts w:ascii="Cambria" w:hAnsi="Cambria"/>
          <w:sz w:val="24"/>
          <w:szCs w:val="24"/>
        </w:rPr>
        <w:t xml:space="preserve"> (32%) and </w:t>
      </w:r>
      <w:r w:rsidR="0060655E" w:rsidRPr="003E71BB">
        <w:rPr>
          <w:rFonts w:ascii="Cambria" w:hAnsi="Cambria"/>
          <w:b/>
          <w:bCs/>
          <w:sz w:val="24"/>
          <w:szCs w:val="24"/>
        </w:rPr>
        <w:t>cultivation/promotion of arts and culture</w:t>
      </w:r>
      <w:r w:rsidR="0060655E">
        <w:rPr>
          <w:rFonts w:ascii="Cambria" w:hAnsi="Cambria"/>
          <w:sz w:val="24"/>
          <w:szCs w:val="24"/>
        </w:rPr>
        <w:t xml:space="preserve"> (27%) to attract young professionals. </w:t>
      </w:r>
    </w:p>
    <w:p w14:paraId="7800B834" w14:textId="77777777" w:rsidR="001871C1" w:rsidRDefault="001871C1" w:rsidP="00B25A42">
      <w:pPr>
        <w:pStyle w:val="NoSpacing"/>
        <w:rPr>
          <w:rFonts w:ascii="Cambria" w:hAnsi="Cambria"/>
          <w:b/>
          <w:bCs/>
          <w:color w:val="538135" w:themeColor="accent6" w:themeShade="BF"/>
          <w:sz w:val="24"/>
          <w:szCs w:val="24"/>
          <w:u w:val="single"/>
        </w:rPr>
      </w:pPr>
    </w:p>
    <w:p w14:paraId="4A9AB475" w14:textId="612F8B52" w:rsidR="001F0E82" w:rsidRDefault="00AE0184" w:rsidP="00B25A42">
      <w:pPr>
        <w:pStyle w:val="NoSpacing"/>
        <w:rPr>
          <w:rFonts w:ascii="Cambria" w:hAnsi="Cambria"/>
          <w:b/>
          <w:bCs/>
          <w:color w:val="538135" w:themeColor="accent6" w:themeShade="BF"/>
          <w:sz w:val="24"/>
          <w:szCs w:val="24"/>
          <w:u w:val="single"/>
        </w:rPr>
      </w:pPr>
      <w:r>
        <w:rPr>
          <w:rFonts w:ascii="Cambria" w:hAnsi="Cambria"/>
          <w:b/>
          <w:bCs/>
          <w:color w:val="538135" w:themeColor="accent6" w:themeShade="BF"/>
          <w:sz w:val="24"/>
          <w:szCs w:val="24"/>
          <w:u w:val="single"/>
        </w:rPr>
        <w:t xml:space="preserve">Findings: </w:t>
      </w:r>
      <w:r w:rsidR="007531A3" w:rsidRPr="00146054">
        <w:rPr>
          <w:rFonts w:ascii="Cambria" w:hAnsi="Cambria"/>
          <w:b/>
          <w:bCs/>
          <w:color w:val="538135" w:themeColor="accent6" w:themeShade="BF"/>
          <w:sz w:val="24"/>
          <w:szCs w:val="24"/>
          <w:u w:val="single"/>
        </w:rPr>
        <w:t xml:space="preserve">Bicycling </w:t>
      </w:r>
    </w:p>
    <w:p w14:paraId="4E6F069F" w14:textId="77777777" w:rsidR="00AE0184" w:rsidRDefault="00AE0184" w:rsidP="00B25A42">
      <w:pPr>
        <w:pStyle w:val="NoSpacing"/>
        <w:rPr>
          <w:rFonts w:ascii="Cambria" w:hAnsi="Cambria"/>
          <w:b/>
          <w:bCs/>
          <w:color w:val="538135" w:themeColor="accent6" w:themeShade="BF"/>
          <w:sz w:val="24"/>
          <w:szCs w:val="24"/>
          <w:u w:val="single"/>
        </w:rPr>
      </w:pPr>
    </w:p>
    <w:p w14:paraId="253EE293" w14:textId="584720B3" w:rsidR="001207FF" w:rsidRDefault="001207FF" w:rsidP="001207FF">
      <w:pPr>
        <w:pStyle w:val="NoSpacing"/>
        <w:numPr>
          <w:ilvl w:val="0"/>
          <w:numId w:val="8"/>
        </w:numPr>
        <w:rPr>
          <w:rFonts w:ascii="Cambria" w:hAnsi="Cambria"/>
          <w:sz w:val="24"/>
          <w:szCs w:val="24"/>
        </w:rPr>
      </w:pPr>
      <w:r>
        <w:rPr>
          <w:rFonts w:ascii="Cambria" w:hAnsi="Cambria"/>
          <w:sz w:val="24"/>
          <w:szCs w:val="24"/>
        </w:rPr>
        <w:t xml:space="preserve">What do students wish Tallahassee had for more </w:t>
      </w:r>
      <w:r w:rsidRPr="00127C21">
        <w:rPr>
          <w:rFonts w:ascii="Cambria" w:hAnsi="Cambria"/>
          <w:color w:val="538135" w:themeColor="accent6" w:themeShade="BF"/>
          <w:sz w:val="24"/>
          <w:szCs w:val="24"/>
        </w:rPr>
        <w:t>biking opportunities</w:t>
      </w:r>
      <w:r>
        <w:rPr>
          <w:rFonts w:ascii="Cambria" w:hAnsi="Cambria"/>
          <w:sz w:val="24"/>
          <w:szCs w:val="24"/>
        </w:rPr>
        <w:t xml:space="preserve">? </w:t>
      </w:r>
    </w:p>
    <w:p w14:paraId="33F163D9" w14:textId="2BA7D13C" w:rsidR="001207FF" w:rsidRDefault="001207FF" w:rsidP="001207FF">
      <w:pPr>
        <w:pStyle w:val="NoSpacing"/>
        <w:ind w:left="360"/>
        <w:rPr>
          <w:rFonts w:ascii="Cambria" w:hAnsi="Cambria"/>
          <w:sz w:val="24"/>
          <w:szCs w:val="24"/>
        </w:rPr>
      </w:pPr>
    </w:p>
    <w:p w14:paraId="46D4E2FA" w14:textId="6C97E1CB" w:rsidR="00AE0184" w:rsidRDefault="001207FF" w:rsidP="001207FF">
      <w:pPr>
        <w:pStyle w:val="NoSpacing"/>
        <w:numPr>
          <w:ilvl w:val="1"/>
          <w:numId w:val="8"/>
        </w:numPr>
        <w:rPr>
          <w:rFonts w:ascii="Cambria" w:hAnsi="Cambria"/>
          <w:sz w:val="24"/>
          <w:szCs w:val="24"/>
        </w:rPr>
      </w:pPr>
      <w:r w:rsidRPr="001207FF">
        <w:rPr>
          <w:rFonts w:ascii="Cambria" w:hAnsi="Cambria"/>
          <w:b/>
          <w:bCs/>
          <w:sz w:val="24"/>
          <w:szCs w:val="24"/>
        </w:rPr>
        <w:t xml:space="preserve">Improved bike-friendly roads </w:t>
      </w:r>
      <w:r w:rsidRPr="001207FF">
        <w:rPr>
          <w:rFonts w:ascii="Cambria" w:hAnsi="Cambria"/>
          <w:sz w:val="24"/>
          <w:szCs w:val="24"/>
        </w:rPr>
        <w:t>(</w:t>
      </w:r>
      <w:r>
        <w:rPr>
          <w:rFonts w:ascii="Cambria" w:hAnsi="Cambria"/>
          <w:sz w:val="24"/>
          <w:szCs w:val="24"/>
        </w:rPr>
        <w:t xml:space="preserve">41%) </w:t>
      </w:r>
    </w:p>
    <w:p w14:paraId="19BE24AE" w14:textId="77777777" w:rsidR="00127C21" w:rsidRDefault="00127C21" w:rsidP="00127C21">
      <w:pPr>
        <w:pStyle w:val="NoSpacing"/>
        <w:ind w:left="1080"/>
        <w:rPr>
          <w:rFonts w:ascii="Cambria" w:hAnsi="Cambria"/>
          <w:sz w:val="24"/>
          <w:szCs w:val="24"/>
        </w:rPr>
      </w:pPr>
    </w:p>
    <w:p w14:paraId="2BC947B3" w14:textId="45779E06" w:rsidR="00204416" w:rsidRDefault="00127C21" w:rsidP="00204416">
      <w:pPr>
        <w:pStyle w:val="NoSpacing"/>
        <w:numPr>
          <w:ilvl w:val="1"/>
          <w:numId w:val="8"/>
        </w:numPr>
        <w:rPr>
          <w:rFonts w:ascii="Cambria" w:hAnsi="Cambria"/>
          <w:sz w:val="24"/>
          <w:szCs w:val="24"/>
        </w:rPr>
      </w:pPr>
      <w:r>
        <w:rPr>
          <w:rFonts w:ascii="Cambria" w:hAnsi="Cambria"/>
          <w:b/>
          <w:bCs/>
          <w:sz w:val="24"/>
          <w:szCs w:val="24"/>
        </w:rPr>
        <w:t xml:space="preserve">More spaces to bike recreationally </w:t>
      </w:r>
      <w:r>
        <w:rPr>
          <w:rFonts w:ascii="Cambria" w:hAnsi="Cambria"/>
          <w:sz w:val="24"/>
          <w:szCs w:val="24"/>
        </w:rPr>
        <w:t>(27%)</w:t>
      </w:r>
    </w:p>
    <w:p w14:paraId="367589AC" w14:textId="2B3825E2" w:rsidR="00204416" w:rsidRPr="00204416" w:rsidRDefault="00204416" w:rsidP="00204416">
      <w:pPr>
        <w:pStyle w:val="NoSpacing"/>
        <w:rPr>
          <w:rFonts w:ascii="Cambria" w:hAnsi="Cambria"/>
          <w:sz w:val="24"/>
          <w:szCs w:val="24"/>
        </w:rPr>
      </w:pPr>
    </w:p>
    <w:p w14:paraId="23920A75" w14:textId="537758B7" w:rsidR="00204416" w:rsidRDefault="00204416" w:rsidP="00204416">
      <w:pPr>
        <w:pStyle w:val="NoSpacing"/>
        <w:numPr>
          <w:ilvl w:val="1"/>
          <w:numId w:val="8"/>
        </w:numPr>
        <w:rPr>
          <w:rFonts w:ascii="Cambria" w:hAnsi="Cambria"/>
          <w:sz w:val="24"/>
          <w:szCs w:val="24"/>
        </w:rPr>
      </w:pPr>
      <w:r>
        <w:rPr>
          <w:rFonts w:ascii="Cambria" w:hAnsi="Cambria"/>
          <w:sz w:val="24"/>
          <w:szCs w:val="24"/>
        </w:rPr>
        <w:t>“I wish there were more bike trails within the city or downtown. I would</w:t>
      </w:r>
      <w:r w:rsidR="001D6CD3">
        <w:rPr>
          <w:rFonts w:ascii="Cambria" w:hAnsi="Cambria"/>
          <w:sz w:val="24"/>
          <w:szCs w:val="24"/>
        </w:rPr>
        <w:t xml:space="preserve"> even</w:t>
      </w:r>
      <w:r>
        <w:rPr>
          <w:rFonts w:ascii="Cambria" w:hAnsi="Cambria"/>
          <w:sz w:val="24"/>
          <w:szCs w:val="24"/>
        </w:rPr>
        <w:t xml:space="preserve"> bike around a neighborhood if I lived in one.” </w:t>
      </w:r>
    </w:p>
    <w:p w14:paraId="4E0C712E" w14:textId="2EDCC432" w:rsidR="00204416" w:rsidRPr="00204416" w:rsidRDefault="004B6DE9" w:rsidP="00204416">
      <w:pPr>
        <w:pStyle w:val="NoSpacing"/>
        <w:rPr>
          <w:rFonts w:ascii="Cambria" w:hAnsi="Cambria"/>
          <w:sz w:val="24"/>
          <w:szCs w:val="24"/>
        </w:rPr>
      </w:pPr>
      <w:r>
        <w:rPr>
          <w:noProof/>
        </w:rPr>
        <w:drawing>
          <wp:anchor distT="0" distB="0" distL="114300" distR="114300" simplePos="0" relativeHeight="251664384" behindDoc="0" locked="0" layoutInCell="1" allowOverlap="1" wp14:anchorId="18806877" wp14:editId="70622913">
            <wp:simplePos x="0" y="0"/>
            <wp:positionH relativeFrom="margin">
              <wp:align>center</wp:align>
            </wp:positionH>
            <wp:positionV relativeFrom="paragraph">
              <wp:posOffset>59690</wp:posOffset>
            </wp:positionV>
            <wp:extent cx="3702571" cy="1320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75" b="9346"/>
                    <a:stretch/>
                  </pic:blipFill>
                  <pic:spPr bwMode="auto">
                    <a:xfrm>
                      <a:off x="0" y="0"/>
                      <a:ext cx="3702571" cy="132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AA1BA" w14:textId="2F7F275F" w:rsidR="004B6DE9" w:rsidRDefault="004B6DE9" w:rsidP="004B6DE9">
      <w:pPr>
        <w:pStyle w:val="NoSpacing"/>
        <w:ind w:left="360"/>
        <w:rPr>
          <w:rFonts w:ascii="Cambria" w:hAnsi="Cambria"/>
          <w:sz w:val="24"/>
          <w:szCs w:val="24"/>
        </w:rPr>
      </w:pPr>
    </w:p>
    <w:p w14:paraId="6A0F5956" w14:textId="77777777" w:rsidR="004B6DE9" w:rsidRDefault="004B6DE9" w:rsidP="004B6DE9">
      <w:pPr>
        <w:pStyle w:val="NoSpacing"/>
        <w:ind w:left="360"/>
        <w:rPr>
          <w:rFonts w:ascii="Cambria" w:hAnsi="Cambria"/>
          <w:sz w:val="24"/>
          <w:szCs w:val="24"/>
        </w:rPr>
      </w:pPr>
    </w:p>
    <w:p w14:paraId="4BD40C47" w14:textId="77777777" w:rsidR="004B6DE9" w:rsidRDefault="004B6DE9" w:rsidP="004B6DE9">
      <w:pPr>
        <w:pStyle w:val="NoSpacing"/>
        <w:ind w:left="360"/>
        <w:rPr>
          <w:rFonts w:ascii="Cambria" w:hAnsi="Cambria"/>
          <w:sz w:val="24"/>
          <w:szCs w:val="24"/>
        </w:rPr>
      </w:pPr>
    </w:p>
    <w:p w14:paraId="79447124" w14:textId="77777777" w:rsidR="004B6DE9" w:rsidRDefault="004B6DE9" w:rsidP="004B6DE9">
      <w:pPr>
        <w:pStyle w:val="NoSpacing"/>
        <w:ind w:left="360"/>
        <w:rPr>
          <w:rFonts w:ascii="Cambria" w:hAnsi="Cambria"/>
          <w:sz w:val="24"/>
          <w:szCs w:val="24"/>
        </w:rPr>
      </w:pPr>
    </w:p>
    <w:p w14:paraId="38E8462A" w14:textId="77777777" w:rsidR="004B6DE9" w:rsidRDefault="004B6DE9" w:rsidP="004B6DE9">
      <w:pPr>
        <w:pStyle w:val="NoSpacing"/>
        <w:ind w:left="360"/>
        <w:rPr>
          <w:rFonts w:ascii="Cambria" w:hAnsi="Cambria"/>
          <w:sz w:val="24"/>
          <w:szCs w:val="24"/>
        </w:rPr>
      </w:pPr>
    </w:p>
    <w:p w14:paraId="2906807E" w14:textId="2EA9977D" w:rsidR="004B6DE9" w:rsidRDefault="004B6DE9" w:rsidP="004B6DE9">
      <w:pPr>
        <w:pStyle w:val="NoSpacing"/>
        <w:ind w:left="360"/>
        <w:rPr>
          <w:rFonts w:ascii="Cambria" w:hAnsi="Cambria"/>
          <w:sz w:val="24"/>
          <w:szCs w:val="24"/>
        </w:rPr>
      </w:pPr>
    </w:p>
    <w:p w14:paraId="3B25532D" w14:textId="77777777" w:rsidR="004B6DE9" w:rsidRDefault="004B6DE9" w:rsidP="004B6DE9">
      <w:pPr>
        <w:pStyle w:val="NoSpacing"/>
        <w:ind w:left="360"/>
        <w:rPr>
          <w:rFonts w:ascii="Cambria" w:hAnsi="Cambria"/>
          <w:sz w:val="24"/>
          <w:szCs w:val="24"/>
        </w:rPr>
      </w:pPr>
    </w:p>
    <w:p w14:paraId="5C38F90E" w14:textId="28EE598F" w:rsidR="00E10922" w:rsidRDefault="00204416" w:rsidP="00E10922">
      <w:pPr>
        <w:pStyle w:val="NoSpacing"/>
        <w:numPr>
          <w:ilvl w:val="0"/>
          <w:numId w:val="8"/>
        </w:numPr>
        <w:rPr>
          <w:rFonts w:ascii="Cambria" w:hAnsi="Cambria"/>
          <w:sz w:val="24"/>
          <w:szCs w:val="24"/>
        </w:rPr>
      </w:pPr>
      <w:r w:rsidRPr="004B6DE9">
        <w:rPr>
          <w:rFonts w:ascii="Cambria" w:hAnsi="Cambria"/>
          <w:sz w:val="24"/>
          <w:szCs w:val="24"/>
        </w:rPr>
        <w:t xml:space="preserve">When presented with </w:t>
      </w:r>
      <w:r w:rsidRPr="004B6DE9">
        <w:rPr>
          <w:rFonts w:ascii="Cambria" w:hAnsi="Cambria"/>
          <w:color w:val="538135" w:themeColor="accent6" w:themeShade="BF"/>
          <w:sz w:val="24"/>
          <w:szCs w:val="24"/>
        </w:rPr>
        <w:t>6 Bicycle Park designs</w:t>
      </w:r>
      <w:r w:rsidRPr="004B6DE9">
        <w:rPr>
          <w:rFonts w:ascii="Cambria" w:hAnsi="Cambria"/>
          <w:sz w:val="24"/>
          <w:szCs w:val="24"/>
        </w:rPr>
        <w:t>, students rated the designs they would be most likely to use.</w:t>
      </w:r>
    </w:p>
    <w:p w14:paraId="5AEE98E4" w14:textId="77777777" w:rsidR="0060655E" w:rsidRPr="0060655E" w:rsidRDefault="0060655E" w:rsidP="0060655E">
      <w:pPr>
        <w:pStyle w:val="NoSpacing"/>
        <w:ind w:left="360"/>
        <w:rPr>
          <w:rFonts w:ascii="Cambria" w:hAnsi="Cambria"/>
          <w:sz w:val="24"/>
          <w:szCs w:val="24"/>
        </w:rPr>
      </w:pPr>
    </w:p>
    <w:p w14:paraId="1222CD7E" w14:textId="311FB84E" w:rsidR="00E10922" w:rsidRDefault="00037CDE" w:rsidP="0060655E">
      <w:pPr>
        <w:pStyle w:val="NoSpacing"/>
        <w:ind w:left="360"/>
        <w:rPr>
          <w:rFonts w:ascii="Cambria" w:hAnsi="Cambria"/>
          <w:sz w:val="24"/>
          <w:szCs w:val="24"/>
        </w:rPr>
      </w:pPr>
      <w:r w:rsidRPr="00037CDE">
        <w:rPr>
          <w:rFonts w:ascii="Cambria" w:hAnsi="Cambria"/>
          <w:sz w:val="24"/>
          <w:szCs w:val="24"/>
        </w:rPr>
        <w:t>For each design, a question</w:t>
      </w:r>
      <w:r w:rsidRPr="00037CDE">
        <w:rPr>
          <w:rFonts w:ascii="Cambria" w:hAnsi="Cambria"/>
          <w:sz w:val="24"/>
          <w:szCs w:val="24"/>
        </w:rPr>
        <w:t xml:space="preserve"> </w:t>
      </w:r>
      <w:r w:rsidRPr="00037CDE">
        <w:rPr>
          <w:rFonts w:ascii="Cambria" w:hAnsi="Cambria"/>
          <w:sz w:val="24"/>
          <w:szCs w:val="24"/>
        </w:rPr>
        <w:t>was</w:t>
      </w:r>
      <w:r w:rsidRPr="00037CDE">
        <w:rPr>
          <w:rFonts w:ascii="Cambria" w:hAnsi="Cambria"/>
          <w:sz w:val="24"/>
          <w:szCs w:val="24"/>
        </w:rPr>
        <w:t xml:space="preserve"> asked on a scale from 1 to 5, with 1 being they would not attend the</w:t>
      </w:r>
      <w:r w:rsidR="00F07F7E">
        <w:rPr>
          <w:rFonts w:ascii="Cambria" w:hAnsi="Cambria"/>
          <w:sz w:val="24"/>
          <w:szCs w:val="24"/>
        </w:rPr>
        <w:t xml:space="preserve"> Bike</w:t>
      </w:r>
      <w:r w:rsidRPr="00037CDE">
        <w:rPr>
          <w:rFonts w:ascii="Cambria" w:hAnsi="Cambria"/>
          <w:sz w:val="24"/>
          <w:szCs w:val="24"/>
        </w:rPr>
        <w:t xml:space="preserve"> </w:t>
      </w:r>
      <w:r w:rsidR="00F07F7E">
        <w:rPr>
          <w:rFonts w:ascii="Cambria" w:hAnsi="Cambria"/>
          <w:sz w:val="24"/>
          <w:szCs w:val="24"/>
        </w:rPr>
        <w:t>P</w:t>
      </w:r>
      <w:r w:rsidRPr="00037CDE">
        <w:rPr>
          <w:rFonts w:ascii="Cambria" w:hAnsi="Cambria"/>
          <w:sz w:val="24"/>
          <w:szCs w:val="24"/>
        </w:rPr>
        <w:t>ark and 5 being they would attend the</w:t>
      </w:r>
      <w:r w:rsidR="00F07F7E">
        <w:rPr>
          <w:rFonts w:ascii="Cambria" w:hAnsi="Cambria"/>
          <w:sz w:val="24"/>
          <w:szCs w:val="24"/>
        </w:rPr>
        <w:t xml:space="preserve"> Bike</w:t>
      </w:r>
      <w:r w:rsidRPr="00037CDE">
        <w:rPr>
          <w:rFonts w:ascii="Cambria" w:hAnsi="Cambria"/>
          <w:sz w:val="24"/>
          <w:szCs w:val="24"/>
        </w:rPr>
        <w:t xml:space="preserve"> </w:t>
      </w:r>
      <w:r w:rsidR="00F07F7E">
        <w:rPr>
          <w:rFonts w:ascii="Cambria" w:hAnsi="Cambria"/>
          <w:sz w:val="24"/>
          <w:szCs w:val="24"/>
        </w:rPr>
        <w:t>P</w:t>
      </w:r>
      <w:r w:rsidRPr="00037CDE">
        <w:rPr>
          <w:rFonts w:ascii="Cambria" w:hAnsi="Cambria"/>
          <w:sz w:val="24"/>
          <w:szCs w:val="24"/>
        </w:rPr>
        <w:t>ark.</w:t>
      </w:r>
    </w:p>
    <w:p w14:paraId="0472F5A1" w14:textId="0E6C49C8" w:rsidR="00E10922" w:rsidRDefault="00037CDE" w:rsidP="0060655E">
      <w:pPr>
        <w:pStyle w:val="NoSpacing"/>
        <w:ind w:left="360"/>
        <w:rPr>
          <w:rFonts w:ascii="Cambria" w:hAnsi="Cambria"/>
          <w:sz w:val="24"/>
          <w:szCs w:val="24"/>
        </w:rPr>
      </w:pPr>
      <w:r w:rsidRPr="00037CDE">
        <w:rPr>
          <w:rFonts w:ascii="Cambria" w:hAnsi="Cambria"/>
          <w:sz w:val="24"/>
          <w:szCs w:val="24"/>
        </w:rPr>
        <w:t xml:space="preserve">A second question was asked on a scale from 1 to 5, </w:t>
      </w:r>
      <w:r>
        <w:rPr>
          <w:rFonts w:ascii="Cambria" w:hAnsi="Cambria"/>
          <w:sz w:val="24"/>
          <w:szCs w:val="24"/>
        </w:rPr>
        <w:t xml:space="preserve">with 1 being the </w:t>
      </w:r>
      <w:r w:rsidR="00F07F7E">
        <w:rPr>
          <w:rFonts w:ascii="Cambria" w:hAnsi="Cambria"/>
          <w:sz w:val="24"/>
          <w:szCs w:val="24"/>
        </w:rPr>
        <w:t>Bike P</w:t>
      </w:r>
      <w:r>
        <w:rPr>
          <w:rFonts w:ascii="Cambria" w:hAnsi="Cambria"/>
          <w:sz w:val="24"/>
          <w:szCs w:val="24"/>
        </w:rPr>
        <w:t xml:space="preserve">ark would not benefit the community and 5 being the </w:t>
      </w:r>
      <w:r w:rsidR="00F07F7E">
        <w:rPr>
          <w:rFonts w:ascii="Cambria" w:hAnsi="Cambria"/>
          <w:sz w:val="24"/>
          <w:szCs w:val="24"/>
        </w:rPr>
        <w:t>Bike P</w:t>
      </w:r>
      <w:r>
        <w:rPr>
          <w:rFonts w:ascii="Cambria" w:hAnsi="Cambria"/>
          <w:sz w:val="24"/>
          <w:szCs w:val="24"/>
        </w:rPr>
        <w:t xml:space="preserve">ark would benefit the community. </w:t>
      </w:r>
    </w:p>
    <w:p w14:paraId="4AC5C223" w14:textId="1FB593D4" w:rsidR="00E10922" w:rsidRPr="00E10922" w:rsidRDefault="00E10922" w:rsidP="00E10922">
      <w:pPr>
        <w:pStyle w:val="NoSpacing"/>
        <w:rPr>
          <w:rFonts w:ascii="Cambria" w:hAnsi="Cambria"/>
          <w:sz w:val="24"/>
          <w:szCs w:val="24"/>
        </w:rPr>
      </w:pPr>
      <w:r>
        <w:rPr>
          <w:noProof/>
        </w:rPr>
        <w:lastRenderedPageBreak/>
        <w:drawing>
          <wp:anchor distT="0" distB="0" distL="114300" distR="114300" simplePos="0" relativeHeight="251663360" behindDoc="1" locked="0" layoutInCell="1" allowOverlap="1" wp14:anchorId="5528979A" wp14:editId="5CC3D740">
            <wp:simplePos x="0" y="0"/>
            <wp:positionH relativeFrom="column">
              <wp:posOffset>3568700</wp:posOffset>
            </wp:positionH>
            <wp:positionV relativeFrom="paragraph">
              <wp:posOffset>0</wp:posOffset>
            </wp:positionV>
            <wp:extent cx="2660650" cy="192405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06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ABD3E" w14:textId="77777777" w:rsidR="00F07F7E" w:rsidRDefault="00F07F7E" w:rsidP="00F07F7E">
      <w:pPr>
        <w:pStyle w:val="NoSpacing"/>
        <w:rPr>
          <w:rFonts w:ascii="Cambria" w:hAnsi="Cambria"/>
          <w:sz w:val="24"/>
          <w:szCs w:val="24"/>
        </w:rPr>
      </w:pPr>
    </w:p>
    <w:p w14:paraId="1507369F" w14:textId="77777777" w:rsidR="00F07F7E" w:rsidRDefault="00F07F7E" w:rsidP="00F07F7E">
      <w:pPr>
        <w:pStyle w:val="NoSpacing"/>
        <w:rPr>
          <w:rFonts w:ascii="Cambria" w:hAnsi="Cambria"/>
          <w:sz w:val="24"/>
          <w:szCs w:val="24"/>
        </w:rPr>
      </w:pPr>
    </w:p>
    <w:p w14:paraId="2649EEA8" w14:textId="230C0822" w:rsidR="00204416" w:rsidRPr="00F07F7E" w:rsidRDefault="00037CDE" w:rsidP="007F3796">
      <w:pPr>
        <w:pStyle w:val="NoSpacing"/>
        <w:numPr>
          <w:ilvl w:val="0"/>
          <w:numId w:val="8"/>
        </w:numPr>
        <w:rPr>
          <w:rFonts w:ascii="Cambria" w:hAnsi="Cambria"/>
          <w:sz w:val="24"/>
          <w:szCs w:val="24"/>
        </w:rPr>
      </w:pPr>
      <w:r w:rsidRPr="00F07F7E">
        <w:rPr>
          <w:rFonts w:ascii="Cambria" w:hAnsi="Cambria"/>
          <w:sz w:val="24"/>
          <w:szCs w:val="24"/>
        </w:rPr>
        <w:t xml:space="preserve">Of the 6 designs, </w:t>
      </w:r>
      <w:r w:rsidRPr="00F07F7E">
        <w:rPr>
          <w:rFonts w:ascii="Cambria" w:hAnsi="Cambria"/>
          <w:b/>
          <w:bCs/>
          <w:sz w:val="24"/>
          <w:szCs w:val="24"/>
        </w:rPr>
        <w:t>students responded most positively to this</w:t>
      </w:r>
      <w:r w:rsidR="00F07F7E">
        <w:rPr>
          <w:rFonts w:ascii="Cambria" w:hAnsi="Cambria"/>
          <w:b/>
          <w:bCs/>
          <w:sz w:val="24"/>
          <w:szCs w:val="24"/>
        </w:rPr>
        <w:t xml:space="preserve"> Bike Park</w:t>
      </w:r>
      <w:r w:rsidRPr="00F07F7E">
        <w:rPr>
          <w:rFonts w:ascii="Cambria" w:hAnsi="Cambria"/>
          <w:sz w:val="24"/>
          <w:szCs w:val="24"/>
        </w:rPr>
        <w:t xml:space="preserve">. </w:t>
      </w:r>
      <w:r w:rsidR="00E10922" w:rsidRPr="00F07F7E">
        <w:rPr>
          <w:rFonts w:ascii="Cambria" w:hAnsi="Cambria"/>
          <w:sz w:val="24"/>
          <w:szCs w:val="24"/>
        </w:rPr>
        <w:t>The average rating for likelihood of attending the park was 3.07, and the average rating for benefitting the community was 3.51.</w:t>
      </w:r>
    </w:p>
    <w:p w14:paraId="12EB70E2" w14:textId="3568B953" w:rsidR="001207FF" w:rsidRDefault="001207FF" w:rsidP="00B25A42">
      <w:pPr>
        <w:pStyle w:val="NoSpacing"/>
        <w:rPr>
          <w:rFonts w:ascii="Cambria" w:hAnsi="Cambria"/>
          <w:b/>
          <w:bCs/>
          <w:color w:val="538135" w:themeColor="accent6" w:themeShade="BF"/>
          <w:sz w:val="24"/>
          <w:szCs w:val="24"/>
          <w:u w:val="single"/>
        </w:rPr>
      </w:pPr>
    </w:p>
    <w:p w14:paraId="1BC13141" w14:textId="77777777" w:rsidR="00E10922" w:rsidRDefault="00E10922" w:rsidP="00B25A42">
      <w:pPr>
        <w:pStyle w:val="NoSpacing"/>
        <w:rPr>
          <w:rFonts w:ascii="Cambria" w:hAnsi="Cambria"/>
          <w:b/>
          <w:bCs/>
          <w:color w:val="538135" w:themeColor="accent6" w:themeShade="BF"/>
          <w:sz w:val="24"/>
          <w:szCs w:val="24"/>
          <w:u w:val="single"/>
        </w:rPr>
      </w:pPr>
    </w:p>
    <w:p w14:paraId="414450C1" w14:textId="77777777" w:rsidR="00E10922" w:rsidRDefault="00E10922" w:rsidP="00B25A42">
      <w:pPr>
        <w:pStyle w:val="NoSpacing"/>
        <w:rPr>
          <w:rFonts w:ascii="Cambria" w:hAnsi="Cambria"/>
          <w:b/>
          <w:bCs/>
          <w:color w:val="538135" w:themeColor="accent6" w:themeShade="BF"/>
          <w:sz w:val="24"/>
          <w:szCs w:val="24"/>
          <w:u w:val="single"/>
        </w:rPr>
      </w:pPr>
    </w:p>
    <w:p w14:paraId="07DC1F82" w14:textId="0810C39C" w:rsidR="00E10922" w:rsidRDefault="00E10922" w:rsidP="00B25A42">
      <w:pPr>
        <w:pStyle w:val="NoSpacing"/>
        <w:rPr>
          <w:rFonts w:ascii="Cambria" w:hAnsi="Cambria"/>
          <w:b/>
          <w:bCs/>
          <w:color w:val="538135" w:themeColor="accent6" w:themeShade="BF"/>
          <w:sz w:val="24"/>
          <w:szCs w:val="24"/>
          <w:u w:val="single"/>
        </w:rPr>
      </w:pPr>
    </w:p>
    <w:p w14:paraId="3A8BB1FE" w14:textId="062CDC17" w:rsidR="00C727C8" w:rsidRPr="00C727C8" w:rsidRDefault="001871C1" w:rsidP="00C727C8">
      <w:pPr>
        <w:pStyle w:val="NoSpacing"/>
        <w:ind w:left="1080"/>
        <w:rPr>
          <w:rFonts w:ascii="Cambria" w:hAnsi="Cambria"/>
          <w:b/>
          <w:bCs/>
          <w:sz w:val="24"/>
          <w:szCs w:val="24"/>
          <w:u w:val="single"/>
        </w:rPr>
      </w:pPr>
      <w:r>
        <w:rPr>
          <w:noProof/>
        </w:rPr>
        <w:drawing>
          <wp:anchor distT="0" distB="0" distL="114300" distR="114300" simplePos="0" relativeHeight="251665408" behindDoc="1" locked="0" layoutInCell="1" allowOverlap="1" wp14:anchorId="7D5FD2A6" wp14:editId="54B1F4FE">
            <wp:simplePos x="0" y="0"/>
            <wp:positionH relativeFrom="column">
              <wp:posOffset>3600450</wp:posOffset>
            </wp:positionH>
            <wp:positionV relativeFrom="paragraph">
              <wp:posOffset>8890</wp:posOffset>
            </wp:positionV>
            <wp:extent cx="2609850" cy="18129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9F454" w14:textId="3ACFE931" w:rsidR="00E344EF" w:rsidRPr="00E344EF" w:rsidRDefault="00E344EF" w:rsidP="00E344EF">
      <w:pPr>
        <w:pStyle w:val="NoSpacing"/>
        <w:ind w:left="1080"/>
        <w:rPr>
          <w:rFonts w:ascii="Cambria" w:hAnsi="Cambria"/>
          <w:b/>
          <w:bCs/>
          <w:sz w:val="24"/>
          <w:szCs w:val="24"/>
          <w:u w:val="single"/>
        </w:rPr>
      </w:pPr>
    </w:p>
    <w:p w14:paraId="4B08D5B3" w14:textId="747C3342" w:rsidR="00E344EF" w:rsidRPr="00E344EF" w:rsidRDefault="00E344EF" w:rsidP="00E344EF">
      <w:pPr>
        <w:pStyle w:val="NoSpacing"/>
        <w:ind w:left="1080"/>
        <w:rPr>
          <w:rFonts w:ascii="Cambria" w:hAnsi="Cambria"/>
          <w:b/>
          <w:bCs/>
          <w:sz w:val="24"/>
          <w:szCs w:val="24"/>
          <w:u w:val="single"/>
        </w:rPr>
      </w:pPr>
    </w:p>
    <w:p w14:paraId="369A8BF5" w14:textId="77777777" w:rsidR="00E344EF" w:rsidRPr="00E344EF" w:rsidRDefault="00E344EF" w:rsidP="00E344EF">
      <w:pPr>
        <w:pStyle w:val="NoSpacing"/>
        <w:ind w:left="1080"/>
        <w:rPr>
          <w:rFonts w:ascii="Cambria" w:hAnsi="Cambria"/>
          <w:b/>
          <w:bCs/>
          <w:sz w:val="24"/>
          <w:szCs w:val="24"/>
          <w:u w:val="single"/>
        </w:rPr>
      </w:pPr>
    </w:p>
    <w:p w14:paraId="1A7E7E06" w14:textId="3648210B" w:rsidR="00E10922" w:rsidRPr="00E344EF" w:rsidRDefault="00F07F7E" w:rsidP="007F3796">
      <w:pPr>
        <w:pStyle w:val="NoSpacing"/>
        <w:numPr>
          <w:ilvl w:val="0"/>
          <w:numId w:val="8"/>
        </w:numPr>
        <w:rPr>
          <w:rFonts w:ascii="Cambria" w:hAnsi="Cambria"/>
          <w:b/>
          <w:bCs/>
          <w:sz w:val="24"/>
          <w:szCs w:val="24"/>
          <w:u w:val="single"/>
        </w:rPr>
      </w:pPr>
      <w:r w:rsidRPr="00E344EF">
        <w:rPr>
          <w:rFonts w:ascii="Cambria" w:hAnsi="Cambria"/>
          <w:sz w:val="24"/>
          <w:szCs w:val="24"/>
        </w:rPr>
        <w:t>Students</w:t>
      </w:r>
      <w:r w:rsidR="00C727C8" w:rsidRPr="00E344EF">
        <w:rPr>
          <w:rFonts w:ascii="Cambria" w:hAnsi="Cambria"/>
          <w:sz w:val="24"/>
          <w:szCs w:val="24"/>
        </w:rPr>
        <w:t xml:space="preserve"> rated</w:t>
      </w:r>
      <w:r w:rsidRPr="00E344EF">
        <w:rPr>
          <w:rFonts w:ascii="Cambria" w:hAnsi="Cambria"/>
          <w:sz w:val="24"/>
          <w:szCs w:val="24"/>
        </w:rPr>
        <w:t xml:space="preserve"> this Bike Park design as their </w:t>
      </w:r>
      <w:r w:rsidRPr="007F3796">
        <w:rPr>
          <w:rFonts w:ascii="Cambria" w:hAnsi="Cambria"/>
          <w:b/>
          <w:bCs/>
          <w:sz w:val="24"/>
          <w:szCs w:val="24"/>
        </w:rPr>
        <w:t>second favorite</w:t>
      </w:r>
      <w:r w:rsidRPr="00E344EF">
        <w:rPr>
          <w:rFonts w:ascii="Cambria" w:hAnsi="Cambria"/>
          <w:sz w:val="24"/>
          <w:szCs w:val="24"/>
        </w:rPr>
        <w:t xml:space="preserve">. </w:t>
      </w:r>
      <w:r w:rsidR="00C727C8" w:rsidRPr="00E344EF">
        <w:rPr>
          <w:rFonts w:ascii="Cambria" w:hAnsi="Cambria"/>
          <w:sz w:val="24"/>
          <w:szCs w:val="24"/>
        </w:rPr>
        <w:t xml:space="preserve">The average rating for likelihood of attending the park was </w:t>
      </w:r>
      <w:r w:rsidR="00C727C8" w:rsidRPr="00E344EF">
        <w:rPr>
          <w:rFonts w:ascii="Cambria" w:hAnsi="Cambria"/>
          <w:sz w:val="24"/>
          <w:szCs w:val="24"/>
        </w:rPr>
        <w:t>2.6</w:t>
      </w:r>
      <w:r w:rsidR="00C727C8" w:rsidRPr="00E344EF">
        <w:rPr>
          <w:rFonts w:ascii="Cambria" w:hAnsi="Cambria"/>
          <w:sz w:val="24"/>
          <w:szCs w:val="24"/>
        </w:rPr>
        <w:t xml:space="preserve">7, and the average rating for benefitting the community was </w:t>
      </w:r>
      <w:r w:rsidR="00C727C8" w:rsidRPr="00E344EF">
        <w:rPr>
          <w:rFonts w:ascii="Cambria" w:hAnsi="Cambria"/>
          <w:sz w:val="24"/>
          <w:szCs w:val="24"/>
        </w:rPr>
        <w:t>2.97</w:t>
      </w:r>
      <w:r w:rsidR="00C727C8" w:rsidRPr="00E344EF">
        <w:rPr>
          <w:rFonts w:ascii="Cambria" w:hAnsi="Cambria"/>
          <w:sz w:val="24"/>
          <w:szCs w:val="24"/>
        </w:rPr>
        <w:t>.</w:t>
      </w:r>
      <w:r w:rsidR="00E344EF" w:rsidRPr="00E344EF">
        <w:t xml:space="preserve"> </w:t>
      </w:r>
    </w:p>
    <w:p w14:paraId="25462BAA" w14:textId="77777777" w:rsidR="00E10922" w:rsidRDefault="00E10922" w:rsidP="00B25A42">
      <w:pPr>
        <w:pStyle w:val="NoSpacing"/>
        <w:rPr>
          <w:rFonts w:ascii="Cambria" w:hAnsi="Cambria"/>
          <w:b/>
          <w:bCs/>
          <w:color w:val="538135" w:themeColor="accent6" w:themeShade="BF"/>
          <w:sz w:val="24"/>
          <w:szCs w:val="24"/>
          <w:u w:val="single"/>
        </w:rPr>
      </w:pPr>
    </w:p>
    <w:p w14:paraId="79568820" w14:textId="77777777" w:rsidR="00E344EF" w:rsidRDefault="00E344EF" w:rsidP="00B25A42">
      <w:pPr>
        <w:pStyle w:val="NoSpacing"/>
        <w:rPr>
          <w:rFonts w:ascii="Cambria" w:hAnsi="Cambria"/>
          <w:b/>
          <w:bCs/>
          <w:color w:val="538135" w:themeColor="accent6" w:themeShade="BF"/>
          <w:sz w:val="24"/>
          <w:szCs w:val="24"/>
          <w:u w:val="single"/>
        </w:rPr>
      </w:pPr>
    </w:p>
    <w:p w14:paraId="5A160986" w14:textId="313C956F" w:rsidR="00AE0184" w:rsidRDefault="00AE0184" w:rsidP="00B25A42">
      <w:pPr>
        <w:pStyle w:val="NoSpacing"/>
        <w:rPr>
          <w:rFonts w:ascii="Cambria" w:hAnsi="Cambria"/>
          <w:b/>
          <w:bCs/>
          <w:color w:val="538135" w:themeColor="accent6" w:themeShade="BF"/>
          <w:sz w:val="24"/>
          <w:szCs w:val="24"/>
          <w:u w:val="single"/>
        </w:rPr>
      </w:pPr>
      <w:r>
        <w:rPr>
          <w:rFonts w:ascii="Cambria" w:hAnsi="Cambria"/>
          <w:b/>
          <w:bCs/>
          <w:color w:val="538135" w:themeColor="accent6" w:themeShade="BF"/>
          <w:sz w:val="24"/>
          <w:szCs w:val="24"/>
          <w:u w:val="single"/>
        </w:rPr>
        <w:t>Conclusions</w:t>
      </w:r>
      <w:r w:rsidR="001871C1">
        <w:rPr>
          <w:rFonts w:ascii="Cambria" w:hAnsi="Cambria"/>
          <w:b/>
          <w:bCs/>
          <w:color w:val="538135" w:themeColor="accent6" w:themeShade="BF"/>
          <w:sz w:val="24"/>
          <w:szCs w:val="24"/>
          <w:u w:val="single"/>
        </w:rPr>
        <w:t xml:space="preserve"> and Recommendations</w:t>
      </w:r>
    </w:p>
    <w:p w14:paraId="3469ACA5" w14:textId="3BAF885F" w:rsidR="00940FD6" w:rsidRDefault="00940FD6" w:rsidP="00B25A42">
      <w:pPr>
        <w:pStyle w:val="NoSpacing"/>
        <w:rPr>
          <w:rFonts w:ascii="Cambria" w:hAnsi="Cambria"/>
          <w:b/>
          <w:bCs/>
          <w:color w:val="538135" w:themeColor="accent6" w:themeShade="BF"/>
          <w:sz w:val="24"/>
          <w:szCs w:val="24"/>
          <w:u w:val="single"/>
        </w:rPr>
      </w:pPr>
    </w:p>
    <w:p w14:paraId="01E5BA06" w14:textId="10221A90" w:rsidR="00E10922" w:rsidRDefault="001871C1" w:rsidP="00B25A42">
      <w:pPr>
        <w:pStyle w:val="NoSpacing"/>
        <w:rPr>
          <w:rFonts w:ascii="Cambria" w:hAnsi="Cambria"/>
          <w:sz w:val="24"/>
          <w:szCs w:val="24"/>
        </w:rPr>
      </w:pPr>
      <w:r>
        <w:rPr>
          <w:rFonts w:ascii="Cambria" w:hAnsi="Cambria"/>
          <w:sz w:val="24"/>
          <w:szCs w:val="24"/>
        </w:rPr>
        <w:t xml:space="preserve">Based on the results of the study, several conclusions and recommendations can be drawn about the factors influencing recent Tallahassee college graduates’ living preferences. </w:t>
      </w:r>
      <w:r w:rsidRPr="003E71BB">
        <w:rPr>
          <w:rFonts w:ascii="Cambria" w:hAnsi="Cambria"/>
          <w:b/>
          <w:bCs/>
          <w:sz w:val="24"/>
          <w:szCs w:val="24"/>
        </w:rPr>
        <w:t xml:space="preserve">Key areas of improvement include enhancing Tallahassee’s entertainment venues, </w:t>
      </w:r>
      <w:r w:rsidR="003E71BB" w:rsidRPr="003E71BB">
        <w:rPr>
          <w:rFonts w:ascii="Cambria" w:hAnsi="Cambria"/>
          <w:b/>
          <w:bCs/>
          <w:sz w:val="24"/>
          <w:szCs w:val="24"/>
        </w:rPr>
        <w:t xml:space="preserve">community </w:t>
      </w:r>
      <w:r w:rsidRPr="003E71BB">
        <w:rPr>
          <w:rFonts w:ascii="Cambria" w:hAnsi="Cambria"/>
          <w:b/>
          <w:bCs/>
          <w:sz w:val="24"/>
          <w:szCs w:val="24"/>
        </w:rPr>
        <w:t>events</w:t>
      </w:r>
      <w:r w:rsidR="003E71BB" w:rsidRPr="003E71BB">
        <w:rPr>
          <w:rFonts w:ascii="Cambria" w:hAnsi="Cambria"/>
          <w:b/>
          <w:bCs/>
          <w:sz w:val="24"/>
          <w:szCs w:val="24"/>
        </w:rPr>
        <w:t xml:space="preserve"> and festivals</w:t>
      </w:r>
      <w:r w:rsidRPr="003E71BB">
        <w:rPr>
          <w:rFonts w:ascii="Cambria" w:hAnsi="Cambria"/>
          <w:b/>
          <w:bCs/>
          <w:sz w:val="24"/>
          <w:szCs w:val="24"/>
        </w:rPr>
        <w:t xml:space="preserve">, </w:t>
      </w:r>
      <w:r w:rsidR="003E71BB" w:rsidRPr="003E71BB">
        <w:rPr>
          <w:rFonts w:ascii="Cambria" w:hAnsi="Cambria"/>
          <w:b/>
          <w:bCs/>
          <w:sz w:val="24"/>
          <w:szCs w:val="24"/>
        </w:rPr>
        <w:t>and downtown experiences.</w:t>
      </w:r>
      <w:r w:rsidR="003E71BB">
        <w:rPr>
          <w:rFonts w:ascii="Cambria" w:hAnsi="Cambria"/>
          <w:sz w:val="24"/>
          <w:szCs w:val="24"/>
        </w:rPr>
        <w:t xml:space="preserve"> Since students value multi-use urban spaces, future development and construction should take this into account. </w:t>
      </w:r>
    </w:p>
    <w:p w14:paraId="651CBB86" w14:textId="1A5300BD" w:rsidR="003E71BB" w:rsidRDefault="003E71BB" w:rsidP="00B25A42">
      <w:pPr>
        <w:pStyle w:val="NoSpacing"/>
        <w:rPr>
          <w:rFonts w:ascii="Cambria" w:hAnsi="Cambria"/>
          <w:sz w:val="24"/>
          <w:szCs w:val="24"/>
        </w:rPr>
      </w:pPr>
    </w:p>
    <w:p w14:paraId="7D500C34" w14:textId="756777E6" w:rsidR="003E71BB" w:rsidRDefault="003E71BB" w:rsidP="00B25A42">
      <w:pPr>
        <w:pStyle w:val="NoSpacing"/>
        <w:rPr>
          <w:rFonts w:ascii="Cambria" w:hAnsi="Cambria"/>
          <w:sz w:val="24"/>
          <w:szCs w:val="24"/>
        </w:rPr>
      </w:pPr>
      <w:r w:rsidRPr="003E71BB">
        <w:rPr>
          <w:rFonts w:ascii="Cambria" w:hAnsi="Cambria"/>
          <w:color w:val="538135" w:themeColor="accent6" w:themeShade="BF"/>
          <w:sz w:val="24"/>
          <w:szCs w:val="24"/>
        </w:rPr>
        <w:t xml:space="preserve">Knight Creative Communities Institute </w:t>
      </w:r>
      <w:r>
        <w:rPr>
          <w:rFonts w:ascii="Cambria" w:hAnsi="Cambria"/>
          <w:sz w:val="24"/>
          <w:szCs w:val="24"/>
        </w:rPr>
        <w:t xml:space="preserve">and other local organizations can help retain young professionals and recent college graduates in Tallahassee through strategies including: </w:t>
      </w:r>
    </w:p>
    <w:p w14:paraId="1D6FB2FC" w14:textId="77777777" w:rsidR="00D711CB" w:rsidRDefault="00D711CB" w:rsidP="00B25A42">
      <w:pPr>
        <w:pStyle w:val="NoSpacing"/>
        <w:rPr>
          <w:rFonts w:ascii="Cambria" w:hAnsi="Cambria"/>
          <w:sz w:val="24"/>
          <w:szCs w:val="24"/>
        </w:rPr>
      </w:pPr>
    </w:p>
    <w:p w14:paraId="3A92EABF" w14:textId="1CBE18C6" w:rsidR="003E71BB" w:rsidRDefault="00D711CB" w:rsidP="003E71BB">
      <w:pPr>
        <w:pStyle w:val="NoSpacing"/>
        <w:numPr>
          <w:ilvl w:val="1"/>
          <w:numId w:val="12"/>
        </w:numPr>
        <w:rPr>
          <w:rFonts w:ascii="Cambria" w:hAnsi="Cambria"/>
          <w:sz w:val="24"/>
          <w:szCs w:val="24"/>
        </w:rPr>
      </w:pPr>
      <w:r>
        <w:rPr>
          <w:rFonts w:ascii="Cambria" w:hAnsi="Cambria"/>
          <w:sz w:val="24"/>
          <w:szCs w:val="24"/>
        </w:rPr>
        <w:t xml:space="preserve">Organizing more public and affordable downtown concerts, festivals, and events </w:t>
      </w:r>
    </w:p>
    <w:p w14:paraId="265818DA" w14:textId="74BC07D6" w:rsidR="00D711CB" w:rsidRDefault="00D711CB" w:rsidP="003E71BB">
      <w:pPr>
        <w:pStyle w:val="NoSpacing"/>
        <w:numPr>
          <w:ilvl w:val="1"/>
          <w:numId w:val="12"/>
        </w:numPr>
        <w:rPr>
          <w:rFonts w:ascii="Cambria" w:hAnsi="Cambria"/>
          <w:sz w:val="24"/>
          <w:szCs w:val="24"/>
        </w:rPr>
      </w:pPr>
      <w:r>
        <w:rPr>
          <w:rFonts w:ascii="Cambria" w:hAnsi="Cambria"/>
          <w:sz w:val="24"/>
          <w:szCs w:val="24"/>
        </w:rPr>
        <w:t xml:space="preserve">Using Cascades Park (most highly rated) as a model for future </w:t>
      </w:r>
      <w:r w:rsidR="006D719B">
        <w:rPr>
          <w:rFonts w:ascii="Cambria" w:hAnsi="Cambria"/>
          <w:sz w:val="24"/>
          <w:szCs w:val="24"/>
        </w:rPr>
        <w:t xml:space="preserve">urban </w:t>
      </w:r>
      <w:r>
        <w:rPr>
          <w:rFonts w:ascii="Cambria" w:hAnsi="Cambria"/>
          <w:sz w:val="24"/>
          <w:szCs w:val="24"/>
        </w:rPr>
        <w:t>spaces</w:t>
      </w:r>
    </w:p>
    <w:p w14:paraId="200D82DB" w14:textId="77777777" w:rsidR="00D711CB" w:rsidRDefault="00D711CB" w:rsidP="003E71BB">
      <w:pPr>
        <w:pStyle w:val="NoSpacing"/>
        <w:numPr>
          <w:ilvl w:val="1"/>
          <w:numId w:val="12"/>
        </w:numPr>
        <w:rPr>
          <w:rFonts w:ascii="Cambria" w:hAnsi="Cambria"/>
          <w:sz w:val="24"/>
          <w:szCs w:val="24"/>
        </w:rPr>
      </w:pPr>
      <w:r>
        <w:rPr>
          <w:rFonts w:ascii="Cambria" w:hAnsi="Cambria"/>
          <w:sz w:val="24"/>
          <w:szCs w:val="24"/>
        </w:rPr>
        <w:t>Prioritizing urban spaces with multiple areas to relax, work, socialize and create</w:t>
      </w:r>
    </w:p>
    <w:p w14:paraId="493AFA62" w14:textId="5D181E9B" w:rsidR="003E71BB" w:rsidRDefault="003E71BB" w:rsidP="003E71BB">
      <w:pPr>
        <w:pStyle w:val="NoSpacing"/>
        <w:numPr>
          <w:ilvl w:val="1"/>
          <w:numId w:val="12"/>
        </w:numPr>
        <w:rPr>
          <w:rFonts w:ascii="Cambria" w:hAnsi="Cambria"/>
          <w:sz w:val="24"/>
          <w:szCs w:val="24"/>
        </w:rPr>
      </w:pPr>
      <w:r w:rsidRPr="003E71BB">
        <w:rPr>
          <w:b/>
          <w:bCs/>
          <w:noProof/>
        </w:rPr>
        <w:drawing>
          <wp:anchor distT="0" distB="0" distL="114300" distR="114300" simplePos="0" relativeHeight="251666432" behindDoc="0" locked="0" layoutInCell="1" allowOverlap="1" wp14:anchorId="47E783D8" wp14:editId="31967DDE">
            <wp:simplePos x="0" y="0"/>
            <wp:positionH relativeFrom="margin">
              <wp:posOffset>1485900</wp:posOffset>
            </wp:positionH>
            <wp:positionV relativeFrom="paragraph">
              <wp:posOffset>488315</wp:posOffset>
            </wp:positionV>
            <wp:extent cx="2969895" cy="1663533"/>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941" cy="1682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1CB">
        <w:rPr>
          <w:rFonts w:ascii="Cambria" w:hAnsi="Cambria"/>
          <w:sz w:val="24"/>
          <w:szCs w:val="24"/>
        </w:rPr>
        <w:t xml:space="preserve">Including students in discussions about a local Bicycle Park </w:t>
      </w:r>
    </w:p>
    <w:p w14:paraId="015B0DC8" w14:textId="482FBCE2" w:rsidR="00D711CB" w:rsidRPr="00D711CB" w:rsidRDefault="006D719B" w:rsidP="003E71BB">
      <w:pPr>
        <w:pStyle w:val="NoSpacing"/>
        <w:numPr>
          <w:ilvl w:val="1"/>
          <w:numId w:val="12"/>
        </w:numPr>
        <w:rPr>
          <w:rFonts w:ascii="Cambria" w:hAnsi="Cambria"/>
          <w:sz w:val="24"/>
          <w:szCs w:val="24"/>
        </w:rPr>
      </w:pPr>
      <w:r>
        <w:rPr>
          <w:rFonts w:ascii="Cambria" w:hAnsi="Cambria"/>
          <w:sz w:val="24"/>
          <w:szCs w:val="24"/>
        </w:rPr>
        <w:t>Leading efforts to improve bicycle lanes and trails accessible near the urban core</w:t>
      </w:r>
    </w:p>
    <w:sectPr w:rsidR="00D711CB" w:rsidRPr="00D711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C0A8A"/>
    <w:multiLevelType w:val="hybridMultilevel"/>
    <w:tmpl w:val="3DD223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A014F"/>
    <w:multiLevelType w:val="hybridMultilevel"/>
    <w:tmpl w:val="BAD62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E5ADE"/>
    <w:multiLevelType w:val="hybridMultilevel"/>
    <w:tmpl w:val="5EC40F20"/>
    <w:lvl w:ilvl="0" w:tplc="04090001">
      <w:start w:val="1"/>
      <w:numFmt w:val="bullet"/>
      <w:lvlText w:val=""/>
      <w:lvlJc w:val="left"/>
      <w:pPr>
        <w:ind w:left="360" w:hanging="360"/>
      </w:pPr>
      <w:rPr>
        <w:rFonts w:ascii="Symbol" w:hAnsi="Symbol"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7D7258"/>
    <w:multiLevelType w:val="hybridMultilevel"/>
    <w:tmpl w:val="86D6478C"/>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0033AA"/>
    <w:multiLevelType w:val="hybridMultilevel"/>
    <w:tmpl w:val="7FB27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815915"/>
    <w:multiLevelType w:val="hybridMultilevel"/>
    <w:tmpl w:val="63BA3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EA710BB"/>
    <w:multiLevelType w:val="hybridMultilevel"/>
    <w:tmpl w:val="F3A0D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423BE5"/>
    <w:multiLevelType w:val="hybridMultilevel"/>
    <w:tmpl w:val="FB82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30E38"/>
    <w:multiLevelType w:val="hybridMultilevel"/>
    <w:tmpl w:val="535A393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B6E2493"/>
    <w:multiLevelType w:val="hybridMultilevel"/>
    <w:tmpl w:val="CE5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A5035A"/>
    <w:multiLevelType w:val="hybridMultilevel"/>
    <w:tmpl w:val="8178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197469"/>
    <w:multiLevelType w:val="hybridMultilevel"/>
    <w:tmpl w:val="7BC6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9"/>
  </w:num>
  <w:num w:numId="4">
    <w:abstractNumId w:val="10"/>
  </w:num>
  <w:num w:numId="5">
    <w:abstractNumId w:val="5"/>
  </w:num>
  <w:num w:numId="6">
    <w:abstractNumId w:val="4"/>
  </w:num>
  <w:num w:numId="7">
    <w:abstractNumId w:val="7"/>
  </w:num>
  <w:num w:numId="8">
    <w:abstractNumId w:val="3"/>
  </w:num>
  <w:num w:numId="9">
    <w:abstractNumId w:val="1"/>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192"/>
    <w:rsid w:val="00037CDE"/>
    <w:rsid w:val="000A425C"/>
    <w:rsid w:val="000E77DA"/>
    <w:rsid w:val="001207FF"/>
    <w:rsid w:val="00127C21"/>
    <w:rsid w:val="00146054"/>
    <w:rsid w:val="001554B2"/>
    <w:rsid w:val="001871C1"/>
    <w:rsid w:val="001D6CD3"/>
    <w:rsid w:val="001F0E82"/>
    <w:rsid w:val="002041DC"/>
    <w:rsid w:val="00204416"/>
    <w:rsid w:val="00216F4E"/>
    <w:rsid w:val="00267D68"/>
    <w:rsid w:val="00313750"/>
    <w:rsid w:val="003E71BB"/>
    <w:rsid w:val="004B6DE9"/>
    <w:rsid w:val="00515D38"/>
    <w:rsid w:val="00526D47"/>
    <w:rsid w:val="005655D6"/>
    <w:rsid w:val="0060655E"/>
    <w:rsid w:val="00654CD0"/>
    <w:rsid w:val="00656C58"/>
    <w:rsid w:val="00683F36"/>
    <w:rsid w:val="006876D4"/>
    <w:rsid w:val="006B4894"/>
    <w:rsid w:val="006D2975"/>
    <w:rsid w:val="006D719B"/>
    <w:rsid w:val="007347BF"/>
    <w:rsid w:val="007531A3"/>
    <w:rsid w:val="0075745A"/>
    <w:rsid w:val="007F3796"/>
    <w:rsid w:val="00801F06"/>
    <w:rsid w:val="00810F38"/>
    <w:rsid w:val="00831ACF"/>
    <w:rsid w:val="008C35F3"/>
    <w:rsid w:val="00940FD6"/>
    <w:rsid w:val="009C23AE"/>
    <w:rsid w:val="00A2580A"/>
    <w:rsid w:val="00A7151F"/>
    <w:rsid w:val="00A901F4"/>
    <w:rsid w:val="00AA2FE2"/>
    <w:rsid w:val="00AC544E"/>
    <w:rsid w:val="00AE0184"/>
    <w:rsid w:val="00B25A42"/>
    <w:rsid w:val="00C13F86"/>
    <w:rsid w:val="00C727C8"/>
    <w:rsid w:val="00C84DF0"/>
    <w:rsid w:val="00D23E75"/>
    <w:rsid w:val="00D711CB"/>
    <w:rsid w:val="00DD5CDD"/>
    <w:rsid w:val="00E10922"/>
    <w:rsid w:val="00E110E4"/>
    <w:rsid w:val="00E344EF"/>
    <w:rsid w:val="00E511E7"/>
    <w:rsid w:val="00E54C9F"/>
    <w:rsid w:val="00E6241D"/>
    <w:rsid w:val="00E85B85"/>
    <w:rsid w:val="00E918B4"/>
    <w:rsid w:val="00EC76FC"/>
    <w:rsid w:val="00ED1A88"/>
    <w:rsid w:val="00EE1E81"/>
    <w:rsid w:val="00F07F7E"/>
    <w:rsid w:val="00F567B4"/>
    <w:rsid w:val="00FC1A0A"/>
    <w:rsid w:val="00FC710C"/>
    <w:rsid w:val="00FE3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6E7C5"/>
  <w15:chartTrackingRefBased/>
  <w15:docId w15:val="{0F64810F-9E6E-48C8-936A-8BAD9F11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3192"/>
    <w:pPr>
      <w:spacing w:after="0" w:line="240" w:lineRule="auto"/>
    </w:pPr>
  </w:style>
  <w:style w:type="paragraph" w:styleId="NormalWeb">
    <w:name w:val="Normal (Web)"/>
    <w:basedOn w:val="Normal"/>
    <w:uiPriority w:val="99"/>
    <w:semiHidden/>
    <w:unhideWhenUsed/>
    <w:rsid w:val="002041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A42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6023">
      <w:bodyDiv w:val="1"/>
      <w:marLeft w:val="0"/>
      <w:marRight w:val="0"/>
      <w:marTop w:val="0"/>
      <w:marBottom w:val="0"/>
      <w:divBdr>
        <w:top w:val="none" w:sz="0" w:space="0" w:color="auto"/>
        <w:left w:val="none" w:sz="0" w:space="0" w:color="auto"/>
        <w:bottom w:val="none" w:sz="0" w:space="0" w:color="auto"/>
        <w:right w:val="none" w:sz="0" w:space="0" w:color="auto"/>
      </w:divBdr>
      <w:divsChild>
        <w:div w:id="980233877">
          <w:marLeft w:val="0"/>
          <w:marRight w:val="0"/>
          <w:marTop w:val="0"/>
          <w:marBottom w:val="0"/>
          <w:divBdr>
            <w:top w:val="none" w:sz="0" w:space="0" w:color="auto"/>
            <w:left w:val="none" w:sz="0" w:space="0" w:color="auto"/>
            <w:bottom w:val="none" w:sz="0" w:space="0" w:color="auto"/>
            <w:right w:val="none" w:sz="0" w:space="0" w:color="auto"/>
          </w:divBdr>
        </w:div>
        <w:div w:id="332417633">
          <w:marLeft w:val="0"/>
          <w:marRight w:val="0"/>
          <w:marTop w:val="0"/>
          <w:marBottom w:val="0"/>
          <w:divBdr>
            <w:top w:val="none" w:sz="0" w:space="0" w:color="auto"/>
            <w:left w:val="none" w:sz="0" w:space="0" w:color="auto"/>
            <w:bottom w:val="none" w:sz="0" w:space="0" w:color="auto"/>
            <w:right w:val="none" w:sz="0" w:space="0" w:color="auto"/>
          </w:divBdr>
        </w:div>
      </w:divsChild>
    </w:div>
    <w:div w:id="1570924150">
      <w:bodyDiv w:val="1"/>
      <w:marLeft w:val="0"/>
      <w:marRight w:val="0"/>
      <w:marTop w:val="0"/>
      <w:marBottom w:val="0"/>
      <w:divBdr>
        <w:top w:val="none" w:sz="0" w:space="0" w:color="auto"/>
        <w:left w:val="none" w:sz="0" w:space="0" w:color="auto"/>
        <w:bottom w:val="none" w:sz="0" w:space="0" w:color="auto"/>
        <w:right w:val="none" w:sz="0" w:space="0" w:color="auto"/>
      </w:divBdr>
    </w:div>
    <w:div w:id="194205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Favorite</a:t>
            </a:r>
            <a:r>
              <a:rPr lang="en-US" baseline="0"/>
              <a:t> Urban Space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00-482B-B837-E75C0D3F3E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00-482B-B837-E75C0D3F3E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00-482B-B837-E75C0D3F3E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00-482B-B837-E75C0D3F3E2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00-482B-B837-E75C0D3F3E2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00-482B-B837-E75C0D3F3E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Railroad Square</c:v>
                </c:pt>
                <c:pt idx="1">
                  <c:v>Cascades Park</c:v>
                </c:pt>
                <c:pt idx="2">
                  <c:v>Lake Ella/Midtown</c:v>
                </c:pt>
                <c:pt idx="3">
                  <c:v>Collegetown</c:v>
                </c:pt>
                <c:pt idx="4">
                  <c:v>Goodwood</c:v>
                </c:pt>
                <c:pt idx="5">
                  <c:v>Other</c:v>
                </c:pt>
              </c:strCache>
            </c:strRef>
          </c:cat>
          <c:val>
            <c:numRef>
              <c:f>Sheet1!$B$2:$B$7</c:f>
              <c:numCache>
                <c:formatCode>General</c:formatCode>
                <c:ptCount val="6"/>
                <c:pt idx="0">
                  <c:v>18.600000000000001</c:v>
                </c:pt>
                <c:pt idx="1">
                  <c:v>41.86</c:v>
                </c:pt>
                <c:pt idx="2">
                  <c:v>9.3000000000000007</c:v>
                </c:pt>
                <c:pt idx="3">
                  <c:v>27.91</c:v>
                </c:pt>
                <c:pt idx="4">
                  <c:v>0</c:v>
                </c:pt>
                <c:pt idx="5">
                  <c:v>2.33</c:v>
                </c:pt>
              </c:numCache>
            </c:numRef>
          </c:val>
          <c:extLst>
            <c:ext xmlns:c16="http://schemas.microsoft.com/office/drawing/2014/chart" uri="{C3380CC4-5D6E-409C-BE32-E72D297353CC}">
              <c16:uniqueId val="{00000000-F376-4CFD-A457-D79CDEFF21F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2885322983916109"/>
          <c:y val="0.77863332061465884"/>
          <c:w val="0.604725625513027"/>
          <c:h val="0.2213670109418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1094</TotalTime>
  <Pages>4</Pages>
  <Words>963</Words>
  <Characters>5494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Corry</dc:creator>
  <cp:keywords/>
  <dc:description/>
  <cp:lastModifiedBy>Rachel Corry</cp:lastModifiedBy>
  <cp:revision>62</cp:revision>
  <dcterms:created xsi:type="dcterms:W3CDTF">2020-06-06T19:02:00Z</dcterms:created>
  <dcterms:modified xsi:type="dcterms:W3CDTF">2020-06-08T21:31:00Z</dcterms:modified>
</cp:coreProperties>
</file>